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11" w:rsidRPr="00DF0116" w:rsidRDefault="00A515E0">
      <w:pPr>
        <w:spacing w:line="360" w:lineRule="auto"/>
        <w:rPr>
          <w:sz w:val="32"/>
          <w:szCs w:val="32"/>
          <w:u w:val="single"/>
        </w:rPr>
      </w:pPr>
      <w:r w:rsidRPr="00DF0116">
        <w:rPr>
          <w:rFonts w:ascii="华文新魏" w:eastAsia="华文新魏" w:hint="eastAsia"/>
          <w:sz w:val="44"/>
          <w:szCs w:val="44"/>
          <w:u w:val="single"/>
        </w:rPr>
        <w:t>浙江速捷电梯有限公司</w:t>
      </w:r>
    </w:p>
    <w:p w:rsidR="007D7B11" w:rsidRPr="00DF0116" w:rsidRDefault="007D7B11" w:rsidP="00CC3D99">
      <w:pPr>
        <w:spacing w:afterLines="150" w:after="468" w:line="720" w:lineRule="exact"/>
        <w:jc w:val="center"/>
        <w:rPr>
          <w:rFonts w:ascii="黑体" w:eastAsia="黑体" w:hAnsi="黑体"/>
          <w:sz w:val="48"/>
          <w:szCs w:val="48"/>
        </w:rPr>
      </w:pPr>
    </w:p>
    <w:p w:rsidR="007D7B11" w:rsidRPr="00DF0116" w:rsidRDefault="007D7B11" w:rsidP="00CC3D99">
      <w:pPr>
        <w:spacing w:afterLines="150" w:after="468" w:line="720" w:lineRule="exact"/>
        <w:jc w:val="center"/>
        <w:rPr>
          <w:rFonts w:ascii="黑体" w:eastAsia="黑体" w:hAnsi="黑体"/>
          <w:sz w:val="48"/>
          <w:szCs w:val="48"/>
        </w:rPr>
      </w:pPr>
    </w:p>
    <w:p w:rsidR="007D7B11" w:rsidRPr="00DF0116" w:rsidRDefault="007D7B11" w:rsidP="00CC3D99">
      <w:pPr>
        <w:spacing w:afterLines="150" w:after="468" w:line="720" w:lineRule="exact"/>
        <w:rPr>
          <w:rFonts w:ascii="黑体" w:eastAsia="黑体" w:hAnsi="黑体"/>
          <w:sz w:val="48"/>
          <w:szCs w:val="48"/>
        </w:rPr>
      </w:pPr>
    </w:p>
    <w:p w:rsidR="007D7B11" w:rsidRPr="00DF0116" w:rsidRDefault="00561B4C" w:rsidP="00CC3D99">
      <w:pPr>
        <w:spacing w:beforeLines="50" w:before="156" w:afterLines="150" w:after="468" w:line="960" w:lineRule="exact"/>
        <w:jc w:val="center"/>
        <w:rPr>
          <w:rFonts w:ascii="华文中宋" w:eastAsia="华文中宋" w:hAnsi="华文中宋"/>
          <w:sz w:val="52"/>
          <w:szCs w:val="52"/>
        </w:rPr>
      </w:pPr>
      <w:r w:rsidRPr="00DF0116">
        <w:rPr>
          <w:rFonts w:ascii="黑体" w:eastAsia="黑体" w:hAnsi="黑体" w:hint="eastAsia"/>
          <w:sz w:val="44"/>
          <w:szCs w:val="44"/>
        </w:rPr>
        <w:t>202</w:t>
      </w:r>
      <w:r w:rsidR="00CD460C">
        <w:rPr>
          <w:rFonts w:ascii="黑体" w:eastAsia="黑体" w:hAnsi="黑体"/>
          <w:sz w:val="44"/>
          <w:szCs w:val="44"/>
        </w:rPr>
        <w:t>3</w:t>
      </w:r>
      <w:r w:rsidRPr="00DF0116">
        <w:rPr>
          <w:rFonts w:ascii="华文中宋" w:eastAsia="华文中宋" w:hAnsi="华文中宋" w:hint="eastAsia"/>
          <w:sz w:val="44"/>
          <w:szCs w:val="44"/>
        </w:rPr>
        <w:t>～</w:t>
      </w:r>
      <w:r w:rsidRPr="00DF0116">
        <w:rPr>
          <w:rFonts w:ascii="黑体" w:eastAsia="黑体" w:hAnsi="黑体" w:hint="eastAsia"/>
          <w:sz w:val="44"/>
          <w:szCs w:val="44"/>
        </w:rPr>
        <w:t>202</w:t>
      </w:r>
      <w:r w:rsidR="00CD460C">
        <w:rPr>
          <w:rFonts w:ascii="黑体" w:eastAsia="黑体" w:hAnsi="黑体"/>
          <w:sz w:val="44"/>
          <w:szCs w:val="44"/>
        </w:rPr>
        <w:t>4</w:t>
      </w:r>
      <w:r w:rsidR="008B0709" w:rsidRPr="00DF0116">
        <w:rPr>
          <w:rFonts w:ascii="华文中宋" w:eastAsia="华文中宋" w:hAnsi="华文中宋" w:hint="eastAsia"/>
          <w:sz w:val="48"/>
          <w:szCs w:val="48"/>
        </w:rPr>
        <w:t>年</w:t>
      </w:r>
      <w:r w:rsidRPr="00DF0116">
        <w:rPr>
          <w:rFonts w:ascii="华文中宋" w:eastAsia="华文中宋" w:hAnsi="华文中宋" w:hint="eastAsia"/>
          <w:sz w:val="48"/>
          <w:szCs w:val="48"/>
        </w:rPr>
        <w:t>度</w:t>
      </w:r>
      <w:r w:rsidR="008B0709" w:rsidRPr="00DF0116">
        <w:rPr>
          <w:rFonts w:ascii="华文中宋" w:eastAsia="华文中宋" w:hAnsi="华文中宋" w:hint="eastAsia"/>
          <w:sz w:val="48"/>
          <w:szCs w:val="48"/>
        </w:rPr>
        <w:t>质量诚信报告</w:t>
      </w:r>
    </w:p>
    <w:p w:rsidR="007D7B11" w:rsidRPr="00DF0116" w:rsidRDefault="007D7B11" w:rsidP="00CC3D99">
      <w:pPr>
        <w:spacing w:beforeLines="50" w:before="156" w:afterLines="150" w:after="468" w:line="960" w:lineRule="exact"/>
        <w:jc w:val="center"/>
        <w:rPr>
          <w:rFonts w:ascii="华文中宋" w:eastAsia="华文中宋" w:hAnsi="华文中宋"/>
          <w:sz w:val="72"/>
          <w:szCs w:val="72"/>
        </w:rPr>
      </w:pPr>
    </w:p>
    <w:p w:rsidR="007D7B11" w:rsidRPr="00DF0116" w:rsidRDefault="007D7B11" w:rsidP="00CC3D99">
      <w:pPr>
        <w:spacing w:beforeLines="50" w:before="156" w:line="700" w:lineRule="exact"/>
        <w:ind w:leftChars="-50" w:left="-105"/>
        <w:rPr>
          <w:sz w:val="36"/>
          <w:szCs w:val="36"/>
        </w:rPr>
      </w:pPr>
    </w:p>
    <w:p w:rsidR="007D7B11" w:rsidRPr="00DF0116" w:rsidRDefault="007D7B11" w:rsidP="00CC3D99">
      <w:pPr>
        <w:spacing w:beforeLines="50" w:before="156" w:line="700" w:lineRule="exact"/>
        <w:ind w:firstLineChars="800" w:firstLine="1680"/>
        <w:rPr>
          <w:rFonts w:ascii="宋体" w:hAnsi="宋体"/>
        </w:rPr>
      </w:pPr>
    </w:p>
    <w:p w:rsidR="007D7B11" w:rsidRPr="00DF0116" w:rsidRDefault="007D7B11">
      <w:pPr>
        <w:spacing w:line="360" w:lineRule="auto"/>
        <w:rPr>
          <w:rFonts w:ascii="宋体" w:hAnsi="宋体"/>
          <w:sz w:val="24"/>
        </w:rPr>
      </w:pPr>
    </w:p>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943B31" w:rsidRPr="00DF0116" w:rsidRDefault="00943B31"/>
    <w:p w:rsidR="00943B31" w:rsidRPr="00DF0116" w:rsidRDefault="00943B31"/>
    <w:p w:rsidR="007D7B11" w:rsidRPr="00DF0116" w:rsidRDefault="008B0709" w:rsidP="00CC3D99">
      <w:pPr>
        <w:spacing w:afterLines="50" w:after="156" w:line="600" w:lineRule="exact"/>
        <w:jc w:val="left"/>
        <w:rPr>
          <w:rFonts w:ascii="黑体" w:eastAsia="黑体" w:hAnsi="黑体"/>
          <w:sz w:val="36"/>
          <w:szCs w:val="36"/>
        </w:rPr>
      </w:pPr>
      <w:r w:rsidRPr="00DF0116">
        <w:rPr>
          <w:rFonts w:ascii="黑体" w:eastAsia="黑体" w:hAnsi="黑体" w:hint="eastAsia"/>
          <w:sz w:val="36"/>
          <w:szCs w:val="36"/>
        </w:rPr>
        <w:t xml:space="preserve">              报告时间： 202</w:t>
      </w:r>
      <w:r w:rsidR="00CD460C">
        <w:rPr>
          <w:rFonts w:ascii="黑体" w:eastAsia="黑体" w:hAnsi="黑体"/>
          <w:sz w:val="36"/>
          <w:szCs w:val="36"/>
        </w:rPr>
        <w:t>4</w:t>
      </w:r>
      <w:r w:rsidRPr="00DF0116">
        <w:rPr>
          <w:rFonts w:ascii="黑体" w:eastAsia="黑体" w:hAnsi="黑体" w:hint="eastAsia"/>
          <w:sz w:val="36"/>
          <w:szCs w:val="36"/>
        </w:rPr>
        <w:t>年</w:t>
      </w:r>
      <w:r w:rsidR="00943B31" w:rsidRPr="00DF0116">
        <w:rPr>
          <w:rFonts w:ascii="黑体" w:eastAsia="黑体" w:hAnsi="黑体" w:hint="eastAsia"/>
          <w:sz w:val="36"/>
          <w:szCs w:val="36"/>
        </w:rPr>
        <w:t>0</w:t>
      </w:r>
      <w:r w:rsidR="00CD460C">
        <w:rPr>
          <w:rFonts w:ascii="黑体" w:eastAsia="黑体" w:hAnsi="黑体"/>
          <w:sz w:val="36"/>
          <w:szCs w:val="36"/>
        </w:rPr>
        <w:t>6</w:t>
      </w:r>
      <w:r w:rsidRPr="00DF0116">
        <w:rPr>
          <w:rFonts w:ascii="黑体" w:eastAsia="黑体" w:hAnsi="黑体" w:hint="eastAsia"/>
          <w:sz w:val="36"/>
          <w:szCs w:val="36"/>
        </w:rPr>
        <w:t>月01日</w:t>
      </w:r>
    </w:p>
    <w:p w:rsidR="00957B9F" w:rsidRPr="00DF0116" w:rsidRDefault="00957B9F" w:rsidP="00CC3D99">
      <w:pPr>
        <w:spacing w:afterLines="50" w:after="156" w:line="600" w:lineRule="exact"/>
        <w:jc w:val="left"/>
        <w:rPr>
          <w:rFonts w:ascii="黑体" w:eastAsia="黑体" w:hAnsi="黑体"/>
          <w:sz w:val="36"/>
          <w:szCs w:val="36"/>
        </w:rPr>
      </w:pPr>
    </w:p>
    <w:p w:rsidR="007D7B11" w:rsidRPr="00DF0116" w:rsidRDefault="008B0709" w:rsidP="00CC3D99">
      <w:pPr>
        <w:spacing w:afterLines="100" w:after="312" w:line="800" w:lineRule="exact"/>
        <w:jc w:val="center"/>
        <w:rPr>
          <w:rFonts w:asciiTheme="minorEastAsia" w:hAnsiTheme="minorEastAsia"/>
          <w:sz w:val="24"/>
        </w:rPr>
      </w:pPr>
      <w:r w:rsidRPr="00DF0116">
        <w:rPr>
          <w:rFonts w:asciiTheme="minorEastAsia" w:hAnsiTheme="minorEastAsia" w:hint="eastAsia"/>
          <w:sz w:val="24"/>
        </w:rPr>
        <w:lastRenderedPageBreak/>
        <w:t>目 录</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一、前 言 …………………………………………………………………………</w:t>
      </w:r>
      <w:r w:rsidR="00E44D63" w:rsidRPr="00DF0116">
        <w:rPr>
          <w:rFonts w:asciiTheme="minorEastAsia" w:hAnsiTheme="minorEastAsia" w:hint="eastAsia"/>
          <w:sz w:val="24"/>
        </w:rPr>
        <w:t>………………3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（一）编制说明 …………………………………………………………………</w:t>
      </w:r>
      <w:r w:rsidR="00E44D63" w:rsidRPr="00DF0116">
        <w:rPr>
          <w:rFonts w:asciiTheme="minorEastAsia" w:hAnsiTheme="minorEastAsia" w:hint="eastAsia"/>
          <w:sz w:val="24"/>
        </w:rPr>
        <w:t>………………3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w:t>
      </w:r>
      <w:r w:rsidR="007C3A35" w:rsidRPr="00DF0116">
        <w:rPr>
          <w:rFonts w:asciiTheme="minorEastAsia" w:hAnsiTheme="minorEastAsia" w:hint="eastAsia"/>
          <w:sz w:val="24"/>
        </w:rPr>
        <w:t>董事长</w:t>
      </w:r>
      <w:r w:rsidRPr="00DF0116">
        <w:rPr>
          <w:rFonts w:asciiTheme="minorEastAsia" w:hAnsiTheme="minorEastAsia" w:hint="eastAsia"/>
          <w:sz w:val="24"/>
        </w:rPr>
        <w:t>致辞 ………………………………………………………………</w:t>
      </w:r>
      <w:r w:rsidR="00E44D63" w:rsidRPr="00DF0116">
        <w:rPr>
          <w:rFonts w:asciiTheme="minorEastAsia" w:hAnsiTheme="minorEastAsia" w:hint="eastAsia"/>
          <w:sz w:val="24"/>
        </w:rPr>
        <w:t>………………4</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w:t>
      </w:r>
      <w:r w:rsidR="00943B31" w:rsidRPr="00DF0116">
        <w:rPr>
          <w:rFonts w:asciiTheme="minorEastAsia" w:hAnsiTheme="minorEastAsia" w:hint="eastAsia"/>
          <w:sz w:val="24"/>
        </w:rPr>
        <w:t>公司</w:t>
      </w:r>
      <w:r w:rsidRPr="00DF0116">
        <w:rPr>
          <w:rFonts w:asciiTheme="minorEastAsia" w:hAnsiTheme="minorEastAsia" w:hint="eastAsia"/>
          <w:sz w:val="24"/>
        </w:rPr>
        <w:t>简介 …………………………………………………………………</w:t>
      </w:r>
      <w:r w:rsidR="00E44D63" w:rsidRPr="00DF0116">
        <w:rPr>
          <w:rFonts w:asciiTheme="minorEastAsia" w:hAnsiTheme="minorEastAsia" w:hint="eastAsia"/>
          <w:sz w:val="24"/>
        </w:rPr>
        <w:t>………………5</w:t>
      </w:r>
      <w:r w:rsidRPr="00DF0116">
        <w:rPr>
          <w:rFonts w:asciiTheme="minorEastAsia" w:hAnsiTheme="minorEastAsia" w:hint="eastAsia"/>
          <w:sz w:val="24"/>
        </w:rPr>
        <w:t xml:space="preserve"> </w:t>
      </w:r>
    </w:p>
    <w:p w:rsidR="00943B31" w:rsidRPr="00DF0116" w:rsidRDefault="00943B31">
      <w:pPr>
        <w:spacing w:line="460" w:lineRule="exact"/>
        <w:rPr>
          <w:rFonts w:asciiTheme="minorEastAsia" w:hAnsiTheme="minorEastAsia"/>
          <w:sz w:val="24"/>
        </w:rPr>
      </w:pPr>
      <w:r w:rsidRPr="00DF0116">
        <w:rPr>
          <w:rFonts w:asciiTheme="minorEastAsia" w:hAnsiTheme="minorEastAsia" w:hint="eastAsia"/>
          <w:sz w:val="24"/>
        </w:rPr>
        <w:t xml:space="preserve">   （四）企业文化 …………………………………………………………………</w:t>
      </w:r>
      <w:r w:rsidR="00E44D63" w:rsidRPr="00DF0116">
        <w:rPr>
          <w:rFonts w:asciiTheme="minorEastAsia" w:hAnsiTheme="minorEastAsia" w:hint="eastAsia"/>
          <w:sz w:val="24"/>
        </w:rPr>
        <w:t>………………5</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二、公司质量管理情况综述………………………………………………………</w:t>
      </w:r>
      <w:r w:rsidR="00E44D63"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（一）公司质量</w:t>
      </w:r>
      <w:r w:rsidR="00A50DA9">
        <w:rPr>
          <w:rFonts w:asciiTheme="minorEastAsia" w:hAnsiTheme="minorEastAsia" w:hint="eastAsia"/>
          <w:sz w:val="24"/>
        </w:rPr>
        <w:t>诚信</w:t>
      </w:r>
      <w:r w:rsidRPr="00DF0116">
        <w:rPr>
          <w:rFonts w:asciiTheme="minorEastAsia" w:hAnsiTheme="minorEastAsia" w:hint="eastAsia"/>
          <w:sz w:val="24"/>
        </w:rPr>
        <w:t>方针 ……………………………………………………………</w:t>
      </w:r>
      <w:r w:rsidR="00E44D63" w:rsidRPr="00DF0116">
        <w:rPr>
          <w:rFonts w:asciiTheme="minorEastAsia" w:hAnsiTheme="minorEastAsia" w:hint="eastAsia"/>
          <w:sz w:val="24"/>
        </w:rPr>
        <w:t>…………</w:t>
      </w:r>
      <w:r w:rsidR="003D4AC7"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（二）质量管理机构 ……………………………………………………………</w:t>
      </w:r>
      <w:r w:rsidR="00E44D63" w:rsidRPr="00DF0116">
        <w:rPr>
          <w:rFonts w:asciiTheme="minorEastAsia" w:hAnsiTheme="minorEastAsia" w:hint="eastAsia"/>
          <w:sz w:val="24"/>
        </w:rPr>
        <w:t>………………</w:t>
      </w:r>
      <w:r w:rsidR="003D4AC7"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（三）质量管理体系 ……………………………………………………………</w:t>
      </w:r>
      <w:r w:rsidR="00E44D63" w:rsidRPr="00DF0116">
        <w:rPr>
          <w:rFonts w:asciiTheme="minorEastAsia" w:hAnsiTheme="minorEastAsia" w:hint="eastAsia"/>
          <w:sz w:val="24"/>
        </w:rPr>
        <w:t>………………</w:t>
      </w:r>
      <w:r w:rsidR="003D4AC7" w:rsidRPr="00DF0116">
        <w:rPr>
          <w:rFonts w:asciiTheme="minorEastAsia" w:hAnsiTheme="minorEastAsia" w:hint="eastAsia"/>
          <w:sz w:val="24"/>
        </w:rPr>
        <w:t>7</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（四）质量诚信管理 ……………………………………………………………</w:t>
      </w:r>
      <w:r w:rsidR="00E44D63" w:rsidRPr="00DF0116">
        <w:rPr>
          <w:rFonts w:asciiTheme="minorEastAsia" w:hAnsiTheme="minorEastAsia" w:hint="eastAsia"/>
          <w:sz w:val="24"/>
        </w:rPr>
        <w:t>………………</w:t>
      </w:r>
      <w:r w:rsidR="003D4AC7" w:rsidRPr="00DF0116">
        <w:rPr>
          <w:rFonts w:asciiTheme="minorEastAsia" w:hAnsiTheme="minorEastAsia" w:hint="eastAsia"/>
          <w:sz w:val="24"/>
        </w:rPr>
        <w:t>8</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（五）质量文化建设 ……………………………………………………………</w:t>
      </w:r>
      <w:r w:rsidR="00E44D63" w:rsidRPr="00DF0116">
        <w:rPr>
          <w:rFonts w:asciiTheme="minorEastAsia" w:hAnsiTheme="minorEastAsia" w:hint="eastAsia"/>
          <w:sz w:val="24"/>
        </w:rPr>
        <w:t>………………</w:t>
      </w:r>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（六）企业产品标准 ……………………………………………………………</w:t>
      </w:r>
      <w:r w:rsidR="00E44D63" w:rsidRPr="00DF0116">
        <w:rPr>
          <w:rFonts w:asciiTheme="minorEastAsia" w:hAnsiTheme="minorEastAsia" w:hint="eastAsia"/>
          <w:sz w:val="24"/>
        </w:rPr>
        <w:t>………………</w:t>
      </w:r>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（七）企业计量水平 ……………………………………………………………</w:t>
      </w:r>
      <w:r w:rsidR="00E44D63" w:rsidRPr="00DF0116">
        <w:rPr>
          <w:rFonts w:asciiTheme="minorEastAsia" w:hAnsiTheme="minorEastAsia" w:hint="eastAsia"/>
          <w:sz w:val="24"/>
        </w:rPr>
        <w:t>………………</w:t>
      </w:r>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（八）认证认可情况 ……………………………………………………………</w:t>
      </w:r>
      <w:r w:rsidR="00E44D63" w:rsidRPr="00DF0116">
        <w:rPr>
          <w:rFonts w:asciiTheme="minorEastAsia" w:hAnsiTheme="minorEastAsia" w:hint="eastAsia"/>
          <w:sz w:val="24"/>
        </w:rPr>
        <w:t>………………</w:t>
      </w:r>
      <w:r w:rsidR="003D4AC7" w:rsidRPr="00DF0116">
        <w:rPr>
          <w:rFonts w:asciiTheme="minorEastAsia" w:hAnsiTheme="minorEastAsia" w:hint="eastAsia"/>
          <w:sz w:val="24"/>
        </w:rPr>
        <w:t>12</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（九）产品质量承诺 ……………………………………………………………</w:t>
      </w:r>
      <w:r w:rsidR="00E44D63" w:rsidRPr="00DF0116">
        <w:rPr>
          <w:rFonts w:asciiTheme="minorEastAsia" w:hAnsiTheme="minorEastAsia" w:hint="eastAsia"/>
          <w:sz w:val="24"/>
        </w:rPr>
        <w:t>………………</w:t>
      </w:r>
      <w:r w:rsidR="003D4AC7" w:rsidRPr="00DF0116">
        <w:rPr>
          <w:rFonts w:asciiTheme="minorEastAsia" w:hAnsiTheme="minorEastAsia" w:hint="eastAsia"/>
          <w:sz w:val="24"/>
        </w:rPr>
        <w:t>12</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（十）质量投诉处理 ……………………………………………………………</w:t>
      </w:r>
      <w:r w:rsidR="00E44D63" w:rsidRPr="00DF0116">
        <w:rPr>
          <w:rFonts w:asciiTheme="minorEastAsia" w:hAnsiTheme="minorEastAsia" w:hint="eastAsia"/>
          <w:sz w:val="24"/>
        </w:rPr>
        <w:t>………………</w:t>
      </w:r>
      <w:r w:rsidR="003D4AC7" w:rsidRPr="00DF0116">
        <w:rPr>
          <w:rFonts w:asciiTheme="minorEastAsia" w:hAnsiTheme="minorEastAsia" w:hint="eastAsia"/>
          <w:sz w:val="24"/>
        </w:rPr>
        <w:t>13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（十一）质量风险管理 …………………………………………………………</w:t>
      </w:r>
      <w:r w:rsidR="00E44D63" w:rsidRPr="00DF0116">
        <w:rPr>
          <w:rFonts w:asciiTheme="minorEastAsia" w:hAnsiTheme="minorEastAsia" w:hint="eastAsia"/>
          <w:sz w:val="24"/>
        </w:rPr>
        <w:t>………………</w:t>
      </w:r>
      <w:r w:rsidR="003D4AC7" w:rsidRPr="00DF0116">
        <w:rPr>
          <w:rFonts w:asciiTheme="minorEastAsia" w:hAnsiTheme="minorEastAsia" w:hint="eastAsia"/>
          <w:sz w:val="24"/>
        </w:rPr>
        <w:t>13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三、报告总结与愿景 ……………………………………………………………</w:t>
      </w:r>
      <w:r w:rsidR="00E44D63" w:rsidRPr="00DF0116">
        <w:rPr>
          <w:rFonts w:asciiTheme="minorEastAsia" w:hAnsiTheme="minorEastAsia" w:hint="eastAsia"/>
          <w:sz w:val="24"/>
        </w:rPr>
        <w:t>………………</w:t>
      </w:r>
      <w:r w:rsidR="003D4AC7" w:rsidRPr="00DF0116">
        <w:rPr>
          <w:rFonts w:asciiTheme="minorEastAsia" w:hAnsiTheme="minorEastAsia" w:hint="eastAsia"/>
          <w:sz w:val="24"/>
        </w:rPr>
        <w:t>14</w:t>
      </w: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9C5C6C" w:rsidRPr="00DF0116" w:rsidRDefault="009C5C6C">
      <w:pPr>
        <w:rPr>
          <w:rFonts w:asciiTheme="minorEastAsia" w:hAnsiTheme="minorEastAsia"/>
          <w:sz w:val="24"/>
        </w:rPr>
      </w:pPr>
    </w:p>
    <w:p w:rsidR="00FC4032" w:rsidRPr="00DF0116" w:rsidRDefault="00FC4032" w:rsidP="009C5C6C">
      <w:pPr>
        <w:rPr>
          <w:rFonts w:asciiTheme="minorEastAsia" w:hAnsiTheme="minorEastAsia"/>
          <w:sz w:val="24"/>
        </w:rPr>
      </w:pPr>
    </w:p>
    <w:p w:rsidR="009C5C6C" w:rsidRPr="00DF0116" w:rsidRDefault="008B0709" w:rsidP="00FC4032">
      <w:pPr>
        <w:spacing w:line="360" w:lineRule="auto"/>
        <w:rPr>
          <w:rFonts w:asciiTheme="minorEastAsia" w:hAnsiTheme="minorEastAsia"/>
          <w:b/>
          <w:sz w:val="24"/>
        </w:rPr>
      </w:pPr>
      <w:r w:rsidRPr="00DF0116">
        <w:rPr>
          <w:rFonts w:asciiTheme="minorEastAsia" w:hAnsiTheme="minorEastAsia" w:hint="eastAsia"/>
          <w:b/>
          <w:sz w:val="24"/>
        </w:rPr>
        <w:lastRenderedPageBreak/>
        <w:t>一、前 言：</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（一）编制说明：</w:t>
      </w:r>
    </w:p>
    <w:p w:rsidR="00E252E2" w:rsidRPr="00DF0116" w:rsidRDefault="008B0709" w:rsidP="00E252E2">
      <w:pPr>
        <w:spacing w:line="360" w:lineRule="auto"/>
        <w:ind w:leftChars="250" w:left="525"/>
        <w:rPr>
          <w:rFonts w:asciiTheme="minorEastAsia" w:hAnsiTheme="minorEastAsia"/>
          <w:sz w:val="24"/>
        </w:rPr>
      </w:pPr>
      <w:r w:rsidRPr="00DF0116">
        <w:rPr>
          <w:rFonts w:asciiTheme="minorEastAsia" w:hAnsiTheme="minorEastAsia" w:hint="eastAsia"/>
          <w:sz w:val="24"/>
        </w:rPr>
        <w:t>本报告为</w:t>
      </w:r>
      <w:r w:rsidR="00B209BD" w:rsidRPr="00DF0116">
        <w:rPr>
          <w:rFonts w:asciiTheme="minorEastAsia" w:hAnsiTheme="minorEastAsia" w:hint="eastAsia"/>
          <w:sz w:val="24"/>
        </w:rPr>
        <w:t>根据</w:t>
      </w:r>
      <w:r w:rsidR="00A515E0" w:rsidRPr="00DF0116">
        <w:rPr>
          <w:rFonts w:asciiTheme="minorEastAsia" w:hAnsiTheme="minorEastAsia" w:hint="eastAsia"/>
          <w:sz w:val="24"/>
        </w:rPr>
        <w:t>浙江速捷电梯有限公司</w:t>
      </w:r>
      <w:r w:rsidR="00B209BD" w:rsidRPr="00DF0116">
        <w:rPr>
          <w:rFonts w:asciiTheme="minorEastAsia" w:hAnsiTheme="minorEastAsia" w:hint="eastAsia"/>
          <w:sz w:val="24"/>
        </w:rPr>
        <w:t>202</w:t>
      </w:r>
      <w:r w:rsidR="009C3ACC">
        <w:rPr>
          <w:rFonts w:asciiTheme="minorEastAsia" w:hAnsiTheme="minorEastAsia" w:hint="eastAsia"/>
          <w:sz w:val="24"/>
        </w:rPr>
        <w:t>2</w:t>
      </w:r>
      <w:r w:rsidR="00B209BD" w:rsidRPr="00DF0116">
        <w:rPr>
          <w:rFonts w:asciiTheme="minorEastAsia" w:hAnsiTheme="minorEastAsia" w:hint="eastAsia"/>
          <w:sz w:val="24"/>
        </w:rPr>
        <w:t>～202</w:t>
      </w:r>
      <w:r w:rsidR="009C3ACC">
        <w:rPr>
          <w:rFonts w:asciiTheme="minorEastAsia" w:hAnsiTheme="minorEastAsia" w:hint="eastAsia"/>
          <w:sz w:val="24"/>
        </w:rPr>
        <w:t>3</w:t>
      </w:r>
      <w:r w:rsidR="00B209BD" w:rsidRPr="00DF0116">
        <w:rPr>
          <w:rFonts w:asciiTheme="minorEastAsia" w:hAnsiTheme="minorEastAsia" w:hint="eastAsia"/>
          <w:sz w:val="24"/>
        </w:rPr>
        <w:t>年度质量诚信体系建设情况编制而成</w:t>
      </w:r>
      <w:r w:rsidR="009C5C6C" w:rsidRPr="00DF0116">
        <w:rPr>
          <w:rFonts w:asciiTheme="minorEastAsia" w:hAnsiTheme="minorEastAsia" w:hint="eastAsia"/>
          <w:sz w:val="24"/>
        </w:rPr>
        <w:t>，</w:t>
      </w:r>
      <w:r w:rsidR="00B209BD" w:rsidRPr="00DF0116">
        <w:rPr>
          <w:rFonts w:asciiTheme="minorEastAsia" w:hAnsiTheme="minorEastAsia" w:hint="eastAsia"/>
          <w:sz w:val="24"/>
        </w:rPr>
        <w:t>并</w:t>
      </w:r>
    </w:p>
    <w:p w:rsidR="009C5C6C" w:rsidRPr="00DF0116" w:rsidRDefault="008B0709" w:rsidP="00E252E2">
      <w:pPr>
        <w:spacing w:line="360" w:lineRule="auto"/>
        <w:jc w:val="left"/>
        <w:rPr>
          <w:rFonts w:asciiTheme="minorEastAsia" w:hAnsiTheme="minorEastAsia"/>
          <w:sz w:val="24"/>
        </w:rPr>
      </w:pPr>
      <w:r w:rsidRPr="00DF0116">
        <w:rPr>
          <w:rFonts w:asciiTheme="minorEastAsia" w:hAnsiTheme="minorEastAsia" w:hint="eastAsia"/>
          <w:sz w:val="24"/>
        </w:rPr>
        <w:t>公开发布的《企业质量诚信报告》</w:t>
      </w:r>
      <w:r w:rsidR="009C5C6C" w:rsidRPr="00DF0116">
        <w:rPr>
          <w:rFonts w:asciiTheme="minorEastAsia" w:hAnsiTheme="minorEastAsia" w:hint="eastAsia"/>
          <w:sz w:val="24"/>
        </w:rPr>
        <w:t>。</w:t>
      </w:r>
    </w:p>
    <w:p w:rsidR="00E252E2" w:rsidRPr="00DF0116" w:rsidRDefault="00B209BD" w:rsidP="00E252E2">
      <w:pPr>
        <w:spacing w:line="360" w:lineRule="auto"/>
        <w:ind w:leftChars="250" w:left="525"/>
        <w:jc w:val="left"/>
        <w:rPr>
          <w:rFonts w:asciiTheme="minorEastAsia" w:hAnsiTheme="minorEastAsia"/>
          <w:sz w:val="24"/>
        </w:rPr>
      </w:pPr>
      <w:r w:rsidRPr="00DF0116">
        <w:rPr>
          <w:rFonts w:asciiTheme="minorEastAsia" w:hAnsiTheme="minorEastAsia" w:hint="eastAsia"/>
          <w:sz w:val="24"/>
        </w:rPr>
        <w:t>报告回顾了</w:t>
      </w:r>
      <w:r w:rsidR="00A515E0" w:rsidRPr="00DF0116">
        <w:rPr>
          <w:rFonts w:asciiTheme="minorEastAsia" w:hAnsiTheme="minorEastAsia" w:hint="eastAsia"/>
          <w:sz w:val="24"/>
        </w:rPr>
        <w:t>浙江速捷电梯有限公司</w:t>
      </w:r>
      <w:r w:rsidRPr="00DF0116">
        <w:rPr>
          <w:rFonts w:asciiTheme="minorEastAsia" w:hAnsiTheme="minorEastAsia" w:hint="eastAsia"/>
          <w:sz w:val="24"/>
        </w:rPr>
        <w:t>（以下简称</w:t>
      </w:r>
      <w:r w:rsidR="0011508E" w:rsidRPr="00DF0116">
        <w:rPr>
          <w:rFonts w:asciiTheme="minorEastAsia" w:hAnsiTheme="minorEastAsia" w:hint="eastAsia"/>
          <w:sz w:val="24"/>
        </w:rPr>
        <w:t>“速捷电梯”、</w:t>
      </w:r>
      <w:r w:rsidRPr="00DF0116">
        <w:rPr>
          <w:rFonts w:asciiTheme="minorEastAsia" w:hAnsiTheme="minorEastAsia" w:hint="eastAsia"/>
          <w:sz w:val="24"/>
        </w:rPr>
        <w:t>“本公司”或“公司”）在质量管理、</w:t>
      </w:r>
    </w:p>
    <w:p w:rsidR="007D7B11" w:rsidRPr="00DF0116" w:rsidRDefault="00B209BD" w:rsidP="00E252E2">
      <w:pPr>
        <w:spacing w:line="360" w:lineRule="auto"/>
        <w:jc w:val="left"/>
        <w:rPr>
          <w:rFonts w:asciiTheme="minorEastAsia" w:hAnsiTheme="minorEastAsia"/>
          <w:sz w:val="24"/>
        </w:rPr>
      </w:pPr>
      <w:r w:rsidRPr="00DF0116">
        <w:rPr>
          <w:rFonts w:asciiTheme="minorEastAsia" w:hAnsiTheme="minorEastAsia" w:hint="eastAsia"/>
          <w:sz w:val="24"/>
        </w:rPr>
        <w:t>产品质量责任、质量诚信管理等方面的理念、制度、措施以及取得的成效，</w:t>
      </w:r>
      <w:r w:rsidR="008B0709" w:rsidRPr="00DF0116">
        <w:rPr>
          <w:rFonts w:asciiTheme="minorEastAsia" w:hAnsiTheme="minorEastAsia" w:hint="eastAsia"/>
          <w:sz w:val="24"/>
        </w:rPr>
        <w:t>关于本报告的披露内容，说明如下：</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报告组织范围：</w:t>
      </w:r>
      <w:r w:rsidR="00A515E0" w:rsidRPr="00DF0116">
        <w:rPr>
          <w:rFonts w:asciiTheme="minorEastAsia" w:hAnsiTheme="minorEastAsia" w:hint="eastAsia"/>
          <w:sz w:val="24"/>
        </w:rPr>
        <w:t>浙江速捷电梯有限公司</w:t>
      </w:r>
      <w:r w:rsidRPr="00DF0116">
        <w:rPr>
          <w:rFonts w:asciiTheme="minorEastAsia" w:hAnsiTheme="minorEastAsia" w:hint="eastAsia"/>
          <w:sz w:val="24"/>
        </w:rPr>
        <w:t>。</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报告时间范围：20</w:t>
      </w:r>
      <w:r w:rsidR="00B209BD" w:rsidRPr="00DF0116">
        <w:rPr>
          <w:rFonts w:asciiTheme="minorEastAsia" w:hAnsiTheme="minorEastAsia" w:hint="eastAsia"/>
          <w:sz w:val="24"/>
        </w:rPr>
        <w:t>2</w:t>
      </w:r>
      <w:r w:rsidR="00CD460C">
        <w:rPr>
          <w:rFonts w:asciiTheme="minorEastAsia" w:hAnsiTheme="minorEastAsia"/>
          <w:sz w:val="24"/>
        </w:rPr>
        <w:t>3</w:t>
      </w:r>
      <w:r w:rsidRPr="00DF0116">
        <w:rPr>
          <w:rFonts w:asciiTheme="minorEastAsia" w:hAnsiTheme="minorEastAsia" w:hint="eastAsia"/>
          <w:sz w:val="24"/>
        </w:rPr>
        <w:t>年</w:t>
      </w:r>
      <w:r w:rsidR="00B209BD" w:rsidRPr="00DF0116">
        <w:rPr>
          <w:rFonts w:asciiTheme="minorEastAsia" w:hAnsiTheme="minorEastAsia" w:hint="eastAsia"/>
          <w:sz w:val="24"/>
        </w:rPr>
        <w:t>9</w:t>
      </w:r>
      <w:r w:rsidRPr="00DF0116">
        <w:rPr>
          <w:rFonts w:asciiTheme="minorEastAsia" w:hAnsiTheme="minorEastAsia" w:hint="eastAsia"/>
          <w:sz w:val="24"/>
        </w:rPr>
        <w:t>月</w:t>
      </w:r>
      <w:r w:rsidR="00F66B94" w:rsidRPr="00DF0116">
        <w:rPr>
          <w:rFonts w:asciiTheme="minorEastAsia" w:hAnsiTheme="minorEastAsia" w:hint="eastAsia"/>
          <w:sz w:val="24"/>
        </w:rPr>
        <w:t>1</w:t>
      </w:r>
      <w:r w:rsidRPr="00DF0116">
        <w:rPr>
          <w:rFonts w:asciiTheme="minorEastAsia" w:hAnsiTheme="minorEastAsia" w:hint="eastAsia"/>
          <w:sz w:val="24"/>
        </w:rPr>
        <w:t>日至 202</w:t>
      </w:r>
      <w:r w:rsidR="00CD460C">
        <w:rPr>
          <w:rFonts w:asciiTheme="minorEastAsia" w:hAnsiTheme="minorEastAsia"/>
          <w:sz w:val="24"/>
        </w:rPr>
        <w:t>4</w:t>
      </w:r>
      <w:r w:rsidRPr="00DF0116">
        <w:rPr>
          <w:rFonts w:asciiTheme="minorEastAsia" w:hAnsiTheme="minorEastAsia" w:hint="eastAsia"/>
          <w:sz w:val="24"/>
        </w:rPr>
        <w:t>年</w:t>
      </w:r>
      <w:r w:rsidR="00CD460C">
        <w:rPr>
          <w:rFonts w:asciiTheme="minorEastAsia" w:hAnsiTheme="minorEastAsia"/>
          <w:sz w:val="24"/>
        </w:rPr>
        <w:t>5</w:t>
      </w:r>
      <w:r w:rsidRPr="00DF0116">
        <w:rPr>
          <w:rFonts w:asciiTheme="minorEastAsia" w:hAnsiTheme="minorEastAsia" w:hint="eastAsia"/>
          <w:sz w:val="24"/>
        </w:rPr>
        <w:t>月</w:t>
      </w:r>
      <w:r w:rsidR="00F66B94" w:rsidRPr="00DF0116">
        <w:rPr>
          <w:rFonts w:asciiTheme="minorEastAsia" w:hAnsiTheme="minorEastAsia" w:hint="eastAsia"/>
          <w:sz w:val="24"/>
        </w:rPr>
        <w:t>31</w:t>
      </w:r>
      <w:r w:rsidRPr="00DF0116">
        <w:rPr>
          <w:rFonts w:asciiTheme="minorEastAsia" w:hAnsiTheme="minorEastAsia" w:hint="eastAsia"/>
          <w:sz w:val="24"/>
        </w:rPr>
        <w:t>日。</w:t>
      </w:r>
    </w:p>
    <w:p w:rsidR="00DB5D91" w:rsidRPr="00DF0116" w:rsidRDefault="00B209BD"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本报告编制依据：</w:t>
      </w:r>
    </w:p>
    <w:p w:rsidR="00DB5D91" w:rsidRPr="00DF0116" w:rsidRDefault="00B209BD" w:rsidP="00F66B94">
      <w:pPr>
        <w:pStyle w:val="ab"/>
        <w:numPr>
          <w:ilvl w:val="0"/>
          <w:numId w:val="6"/>
        </w:numPr>
        <w:spacing w:line="360" w:lineRule="auto"/>
        <w:ind w:firstLineChars="0"/>
        <w:jc w:val="left"/>
        <w:rPr>
          <w:rFonts w:asciiTheme="minorEastAsia" w:hAnsiTheme="minorEastAsia"/>
          <w:sz w:val="24"/>
        </w:rPr>
      </w:pPr>
      <w:r w:rsidRPr="00DF0116">
        <w:rPr>
          <w:rFonts w:asciiTheme="minorEastAsia" w:hAnsiTheme="minorEastAsia" w:hint="eastAsia"/>
          <w:sz w:val="24"/>
        </w:rPr>
        <w:t>GB/T 2946</w:t>
      </w:r>
      <w:r w:rsidR="00244E6F" w:rsidRPr="00DF0116">
        <w:rPr>
          <w:rFonts w:asciiTheme="minorEastAsia" w:hAnsiTheme="minorEastAsia" w:hint="eastAsia"/>
          <w:sz w:val="24"/>
        </w:rPr>
        <w:t>7</w:t>
      </w:r>
      <w:r w:rsidRPr="00DF0116">
        <w:rPr>
          <w:rFonts w:asciiTheme="minorEastAsia" w:hAnsiTheme="minorEastAsia" w:hint="eastAsia"/>
          <w:sz w:val="24"/>
        </w:rPr>
        <w:t>--2012《企业质量诚信管理实施规范》</w:t>
      </w:r>
    </w:p>
    <w:p w:rsidR="00DB5D91" w:rsidRPr="00DF0116" w:rsidRDefault="00B209BD" w:rsidP="00F66B94">
      <w:pPr>
        <w:pStyle w:val="ab"/>
        <w:numPr>
          <w:ilvl w:val="0"/>
          <w:numId w:val="6"/>
        </w:numPr>
        <w:spacing w:line="360" w:lineRule="auto"/>
        <w:ind w:firstLineChars="0"/>
        <w:rPr>
          <w:rFonts w:asciiTheme="minorEastAsia" w:hAnsiTheme="minorEastAsia"/>
          <w:sz w:val="24"/>
        </w:rPr>
      </w:pPr>
      <w:r w:rsidRPr="00DF0116">
        <w:rPr>
          <w:rFonts w:asciiTheme="minorEastAsia" w:hAnsiTheme="minorEastAsia" w:hint="eastAsia"/>
          <w:sz w:val="24"/>
        </w:rPr>
        <w:t>GB/T</w:t>
      </w:r>
      <w:r w:rsidR="00F66B94" w:rsidRPr="00DF0116">
        <w:rPr>
          <w:rFonts w:asciiTheme="minorEastAsia" w:hAnsiTheme="minorEastAsia" w:hint="eastAsia"/>
          <w:sz w:val="24"/>
        </w:rPr>
        <w:t xml:space="preserve"> </w:t>
      </w:r>
      <w:r w:rsidRPr="00DF0116">
        <w:rPr>
          <w:rFonts w:asciiTheme="minorEastAsia" w:hAnsiTheme="minorEastAsia" w:hint="eastAsia"/>
          <w:sz w:val="24"/>
        </w:rPr>
        <w:t>31870--2015《企业质量信用报告编写指南》</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报告内容客观性声明：</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本公司郑重保证： 本报告中所有资料内容不存在任何虚假信息和误导性陈述，并</w:t>
      </w:r>
      <w:r w:rsidR="00DB5D91" w:rsidRPr="00DF0116">
        <w:rPr>
          <w:rFonts w:asciiTheme="minorEastAsia" w:hAnsiTheme="minorEastAsia" w:hint="eastAsia"/>
          <w:sz w:val="24"/>
        </w:rPr>
        <w:t xml:space="preserve"> </w:t>
      </w:r>
    </w:p>
    <w:p w:rsidR="00DB5D9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对其内容的真实性、准确性承担责任。</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报告发布形式：</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本报告以电子文档形式在本公司网站（</w:t>
      </w:r>
      <w:r w:rsidR="00F66B94" w:rsidRPr="00DF0116">
        <w:rPr>
          <w:rFonts w:asciiTheme="minorEastAsia" w:hAnsiTheme="minorEastAsia"/>
          <w:sz w:val="24"/>
        </w:rPr>
        <w:t>http://www.sjlift.com/about/#page5</w:t>
      </w:r>
      <w:r w:rsidRPr="00DF0116">
        <w:rPr>
          <w:rFonts w:asciiTheme="minorEastAsia" w:hAnsiTheme="minorEastAsia" w:hint="eastAsia"/>
          <w:sz w:val="24"/>
        </w:rPr>
        <w:t>）向社会公布，</w:t>
      </w:r>
    </w:p>
    <w:p w:rsidR="007D7B1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欢迎下载阅读并提出宝贵意见。</w:t>
      </w:r>
    </w:p>
    <w:p w:rsidR="007D7B11" w:rsidRPr="00DF0116" w:rsidRDefault="007D7B11" w:rsidP="00FC4032">
      <w:pPr>
        <w:pStyle w:val="a3"/>
        <w:spacing w:line="360" w:lineRule="auto"/>
        <w:rPr>
          <w:rFonts w:asciiTheme="minorEastAsia" w:eastAsiaTheme="minorEastAsia" w:hAnsiTheme="minorEastAsia"/>
          <w:b w:val="0"/>
          <w:sz w:val="24"/>
          <w:szCs w:val="24"/>
        </w:rPr>
      </w:pPr>
    </w:p>
    <w:p w:rsidR="007D7B11" w:rsidRPr="00DF0116" w:rsidRDefault="007D7B11" w:rsidP="00FC4032">
      <w:pPr>
        <w:pStyle w:val="a3"/>
        <w:spacing w:line="360" w:lineRule="auto"/>
        <w:rPr>
          <w:rFonts w:asciiTheme="minorEastAsia" w:eastAsiaTheme="minorEastAsia" w:hAnsiTheme="minorEastAsia"/>
          <w:b w:val="0"/>
          <w:sz w:val="24"/>
          <w:szCs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CC3D99" w:rsidRPr="00DF0116" w:rsidRDefault="00CC3D99" w:rsidP="00FC4032">
      <w:pPr>
        <w:spacing w:line="360" w:lineRule="auto"/>
        <w:rPr>
          <w:rFonts w:asciiTheme="minorEastAsia" w:hAnsiTheme="minorEastAsia"/>
          <w:sz w:val="24"/>
        </w:rPr>
      </w:pPr>
    </w:p>
    <w:p w:rsidR="00F66B94" w:rsidRPr="00DF0116" w:rsidRDefault="00F66B94" w:rsidP="00FC4032">
      <w:pPr>
        <w:pStyle w:val="a3"/>
        <w:spacing w:line="360" w:lineRule="auto"/>
        <w:jc w:val="both"/>
        <w:rPr>
          <w:rFonts w:asciiTheme="minorEastAsia" w:eastAsiaTheme="minorEastAsia" w:hAnsiTheme="minorEastAsia" w:cs="Times New Roman"/>
          <w:b w:val="0"/>
          <w:bCs w:val="0"/>
          <w:sz w:val="24"/>
          <w:szCs w:val="24"/>
        </w:rPr>
      </w:pPr>
    </w:p>
    <w:p w:rsidR="00F66B94" w:rsidRPr="00DF0116" w:rsidRDefault="00F66B94" w:rsidP="00FC4032">
      <w:pPr>
        <w:pStyle w:val="a3"/>
        <w:spacing w:line="360" w:lineRule="auto"/>
        <w:jc w:val="both"/>
        <w:rPr>
          <w:rFonts w:asciiTheme="minorEastAsia" w:eastAsiaTheme="minorEastAsia" w:hAnsiTheme="minorEastAsia" w:cs="Times New Roman"/>
          <w:b w:val="0"/>
          <w:bCs w:val="0"/>
          <w:sz w:val="24"/>
          <w:szCs w:val="24"/>
        </w:rPr>
      </w:pPr>
    </w:p>
    <w:p w:rsidR="007D7B11" w:rsidRPr="00DF0116" w:rsidRDefault="008B0709" w:rsidP="00FC4032">
      <w:pPr>
        <w:pStyle w:val="a3"/>
        <w:spacing w:line="360" w:lineRule="auto"/>
        <w:jc w:val="both"/>
        <w:rPr>
          <w:rFonts w:asciiTheme="minorEastAsia" w:eastAsiaTheme="minorEastAsia" w:hAnsiTheme="minorEastAsia"/>
          <w:b w:val="0"/>
          <w:sz w:val="24"/>
          <w:szCs w:val="24"/>
        </w:rPr>
      </w:pPr>
      <w:r w:rsidRPr="00DF0116">
        <w:rPr>
          <w:rFonts w:asciiTheme="minorEastAsia" w:eastAsiaTheme="minorEastAsia" w:hAnsiTheme="minorEastAsia" w:cs="Times New Roman" w:hint="eastAsia"/>
          <w:b w:val="0"/>
          <w:bCs w:val="0"/>
          <w:sz w:val="24"/>
          <w:szCs w:val="24"/>
        </w:rPr>
        <w:lastRenderedPageBreak/>
        <w:t>（二）</w:t>
      </w:r>
      <w:r w:rsidR="007C3A35" w:rsidRPr="00DF0116">
        <w:rPr>
          <w:rFonts w:asciiTheme="minorEastAsia" w:eastAsiaTheme="minorEastAsia" w:hAnsiTheme="minorEastAsia" w:hint="eastAsia"/>
          <w:b w:val="0"/>
          <w:sz w:val="24"/>
          <w:szCs w:val="24"/>
        </w:rPr>
        <w:t>董事长</w:t>
      </w:r>
      <w:r w:rsidRPr="00DF0116">
        <w:rPr>
          <w:rFonts w:asciiTheme="minorEastAsia" w:eastAsiaTheme="minorEastAsia" w:hAnsiTheme="minorEastAsia" w:hint="eastAsia"/>
          <w:b w:val="0"/>
          <w:sz w:val="24"/>
          <w:szCs w:val="24"/>
        </w:rPr>
        <w:t>致辞</w:t>
      </w:r>
    </w:p>
    <w:p w:rsidR="007D7B11" w:rsidRPr="00DF0116" w:rsidRDefault="008B0709" w:rsidP="00FC4032">
      <w:pPr>
        <w:spacing w:beforeLines="50" w:before="156" w:line="360" w:lineRule="auto"/>
        <w:rPr>
          <w:rFonts w:asciiTheme="minorEastAsia" w:hAnsiTheme="minorEastAsia"/>
          <w:sz w:val="24"/>
        </w:rPr>
      </w:pPr>
      <w:r w:rsidRPr="00DF0116">
        <w:rPr>
          <w:rFonts w:asciiTheme="minorEastAsia" w:hAnsiTheme="minorEastAsia" w:hint="eastAsia"/>
          <w:sz w:val="24"/>
        </w:rPr>
        <w:t>尊敬的政府质监部门、各界朋友及同仁：</w:t>
      </w:r>
    </w:p>
    <w:p w:rsidR="00F753FC" w:rsidRPr="00DF0116" w:rsidRDefault="008B0709" w:rsidP="00F753FC">
      <w:pPr>
        <w:spacing w:line="360" w:lineRule="auto"/>
        <w:ind w:leftChars="200" w:left="420"/>
        <w:jc w:val="left"/>
        <w:rPr>
          <w:rFonts w:asciiTheme="minorEastAsia" w:hAnsiTheme="minorEastAsia"/>
          <w:sz w:val="24"/>
        </w:rPr>
      </w:pPr>
      <w:r w:rsidRPr="00DF0116">
        <w:rPr>
          <w:rFonts w:asciiTheme="minorEastAsia" w:hAnsiTheme="minorEastAsia" w:hint="eastAsia"/>
          <w:sz w:val="24"/>
        </w:rPr>
        <w:t>诚信是企业经营的基本准则，“</w:t>
      </w:r>
      <w:r w:rsidR="00F753FC" w:rsidRPr="00DF0116">
        <w:rPr>
          <w:rFonts w:asciiTheme="minorEastAsia" w:hAnsiTheme="minorEastAsia" w:hint="eastAsia"/>
          <w:bCs/>
          <w:color w:val="000000"/>
          <w:kern w:val="0"/>
          <w:sz w:val="24"/>
        </w:rPr>
        <w:t>合作创造双赢，实力铸就品牌</w:t>
      </w:r>
      <w:r w:rsidRPr="00DF0116">
        <w:rPr>
          <w:rFonts w:asciiTheme="minorEastAsia" w:hAnsiTheme="minorEastAsia" w:hint="eastAsia"/>
          <w:sz w:val="24"/>
        </w:rPr>
        <w:t>”是</w:t>
      </w:r>
      <w:r w:rsidR="00A515E0" w:rsidRPr="00DF0116">
        <w:rPr>
          <w:rFonts w:asciiTheme="minorEastAsia" w:hAnsiTheme="minorEastAsia" w:hint="eastAsia"/>
          <w:sz w:val="24"/>
        </w:rPr>
        <w:t>浙江速捷电梯有限公司</w:t>
      </w:r>
      <w:r w:rsidR="00055C3D" w:rsidRPr="00DF0116">
        <w:rPr>
          <w:rFonts w:asciiTheme="minorEastAsia" w:hAnsiTheme="minorEastAsia" w:hint="eastAsia"/>
          <w:sz w:val="24"/>
        </w:rPr>
        <w:t>始终</w:t>
      </w:r>
      <w:r w:rsidRPr="00DF0116">
        <w:rPr>
          <w:rFonts w:asciiTheme="minorEastAsia" w:hAnsiTheme="minorEastAsia" w:hint="eastAsia"/>
          <w:sz w:val="24"/>
        </w:rPr>
        <w:t>遵</w:t>
      </w:r>
    </w:p>
    <w:p w:rsidR="009C5C6C" w:rsidRPr="00DF0116" w:rsidRDefault="008B0709" w:rsidP="00F753FC">
      <w:pPr>
        <w:spacing w:line="360" w:lineRule="auto"/>
        <w:jc w:val="left"/>
        <w:rPr>
          <w:rFonts w:asciiTheme="minorEastAsia" w:hAnsiTheme="minorEastAsia"/>
          <w:sz w:val="24"/>
        </w:rPr>
      </w:pPr>
      <w:r w:rsidRPr="00DF0116">
        <w:rPr>
          <w:rFonts w:asciiTheme="minorEastAsia" w:hAnsiTheme="minorEastAsia" w:hint="eastAsia"/>
          <w:sz w:val="24"/>
        </w:rPr>
        <w:t>循的经营理念。</w:t>
      </w:r>
      <w:r w:rsidR="009C5C6C" w:rsidRPr="00DF0116">
        <w:rPr>
          <w:rFonts w:asciiTheme="minorEastAsia" w:hAnsiTheme="minorEastAsia" w:hint="eastAsia"/>
          <w:sz w:val="24"/>
        </w:rPr>
        <w:t>“</w:t>
      </w:r>
      <w:r w:rsidR="0011508E" w:rsidRPr="00DF0116">
        <w:rPr>
          <w:rFonts w:asciiTheme="minorEastAsia" w:hAnsiTheme="minorEastAsia" w:hint="eastAsia"/>
          <w:bCs/>
          <w:sz w:val="24"/>
        </w:rPr>
        <w:t>精品源于用心，坚毅铸就成功</w:t>
      </w:r>
      <w:r w:rsidR="009C5C6C" w:rsidRPr="00DF0116">
        <w:rPr>
          <w:rFonts w:asciiTheme="minorEastAsia" w:hAnsiTheme="minorEastAsia" w:hint="eastAsia"/>
          <w:sz w:val="24"/>
        </w:rPr>
        <w:t>”</w:t>
      </w:r>
      <w:r w:rsidR="009C5C6C" w:rsidRPr="00DF0116">
        <w:rPr>
          <w:rFonts w:asciiTheme="minorEastAsia" w:hAnsiTheme="minorEastAsia" w:cs="Times New Roman" w:hint="eastAsia"/>
          <w:sz w:val="24"/>
        </w:rPr>
        <w:t>是</w:t>
      </w:r>
      <w:r w:rsidR="009C5C6C" w:rsidRPr="00DF0116">
        <w:rPr>
          <w:rFonts w:asciiTheme="minorEastAsia" w:hAnsiTheme="minorEastAsia" w:hint="eastAsia"/>
          <w:sz w:val="24"/>
        </w:rPr>
        <w:t>速捷电梯</w:t>
      </w:r>
      <w:r w:rsidR="009C5C6C" w:rsidRPr="00DF0116">
        <w:rPr>
          <w:rFonts w:asciiTheme="minorEastAsia" w:hAnsiTheme="minorEastAsia" w:cs="Times New Roman" w:hint="eastAsia"/>
          <w:sz w:val="24"/>
        </w:rPr>
        <w:t>一直坚持的立企之本。</w:t>
      </w:r>
    </w:p>
    <w:p w:rsidR="000D1A8D" w:rsidRPr="00DF0116" w:rsidRDefault="000D1A8D" w:rsidP="000D1A8D">
      <w:pPr>
        <w:spacing w:line="460" w:lineRule="exact"/>
        <w:ind w:firstLineChars="200" w:firstLine="480"/>
        <w:rPr>
          <w:rFonts w:asciiTheme="minorEastAsia" w:hAnsiTheme="minorEastAsia" w:cs="Times New Roman"/>
          <w:sz w:val="24"/>
        </w:rPr>
      </w:pPr>
      <w:r w:rsidRPr="00DF0116">
        <w:rPr>
          <w:rFonts w:asciiTheme="minorEastAsia" w:hAnsiTheme="minorEastAsia" w:cs="Times New Roman" w:hint="eastAsia"/>
          <w:sz w:val="24"/>
        </w:rPr>
        <w:t>——</w:t>
      </w:r>
      <w:r w:rsidRPr="00DF0116">
        <w:rPr>
          <w:rFonts w:asciiTheme="minorEastAsia" w:hAnsiTheme="minorEastAsia" w:hint="eastAsia"/>
          <w:bCs/>
          <w:kern w:val="0"/>
          <w:sz w:val="24"/>
        </w:rPr>
        <w:t>合作创造双赢，实力铸就品牌</w:t>
      </w:r>
      <w:r w:rsidRPr="00DF0116">
        <w:rPr>
          <w:rFonts w:asciiTheme="minorEastAsia" w:hAnsiTheme="minorEastAsia" w:cs="Times New Roman" w:hint="eastAsia"/>
          <w:sz w:val="24"/>
        </w:rPr>
        <w:t>。</w:t>
      </w:r>
    </w:p>
    <w:p w:rsidR="000D1A8D" w:rsidRPr="00DF0116" w:rsidRDefault="000D1A8D" w:rsidP="000D1A8D">
      <w:pPr>
        <w:spacing w:line="460" w:lineRule="exact"/>
        <w:ind w:firstLineChars="200" w:firstLine="480"/>
        <w:rPr>
          <w:rFonts w:asciiTheme="minorEastAsia" w:hAnsiTheme="minorEastAsia" w:cs="Times New Roman"/>
          <w:sz w:val="24"/>
        </w:rPr>
      </w:pPr>
      <w:r w:rsidRPr="00DF0116">
        <w:rPr>
          <w:rFonts w:asciiTheme="minorEastAsia" w:hAnsiTheme="minorEastAsia" w:hint="eastAsia"/>
          <w:sz w:val="24"/>
        </w:rPr>
        <w:t>公司高层始终遵从“</w:t>
      </w:r>
      <w:r w:rsidRPr="00DF0116">
        <w:rPr>
          <w:rFonts w:asciiTheme="minorEastAsia" w:hAnsiTheme="minorEastAsia" w:hint="eastAsia"/>
          <w:bCs/>
          <w:kern w:val="0"/>
          <w:sz w:val="24"/>
        </w:rPr>
        <w:t>合作创造双赢，实力铸就品牌</w:t>
      </w:r>
      <w:r w:rsidRPr="00DF0116">
        <w:rPr>
          <w:rFonts w:asciiTheme="minorEastAsia" w:hAnsiTheme="minorEastAsia" w:hint="eastAsia"/>
          <w:sz w:val="24"/>
        </w:rPr>
        <w:t>”的经营理念，合作重于竞争，只有合作才能创造双赢。拥有生产高质量</w:t>
      </w:r>
      <w:r w:rsidRPr="00DF0116">
        <w:rPr>
          <w:rFonts w:asciiTheme="minorEastAsia" w:hAnsiTheme="minorEastAsia" w:cs="Times New Roman" w:hint="eastAsia"/>
          <w:sz w:val="24"/>
        </w:rPr>
        <w:t>产品的能力，才能获得顾客信赖，铸造具有良好声誉的品牌。</w:t>
      </w:r>
    </w:p>
    <w:p w:rsidR="000D1A8D" w:rsidRPr="00DF0116" w:rsidRDefault="000D1A8D" w:rsidP="000D1A8D">
      <w:pPr>
        <w:spacing w:line="460" w:lineRule="exact"/>
        <w:ind w:firstLineChars="200" w:firstLine="480"/>
        <w:rPr>
          <w:rFonts w:asciiTheme="minorEastAsia" w:hAnsiTheme="minorEastAsia"/>
          <w:sz w:val="24"/>
        </w:rPr>
      </w:pPr>
      <w:r w:rsidRPr="00DF0116">
        <w:rPr>
          <w:rFonts w:asciiTheme="minorEastAsia" w:hAnsiTheme="minorEastAsia" w:hint="eastAsia"/>
          <w:sz w:val="24"/>
        </w:rPr>
        <w:t>——</w:t>
      </w:r>
      <w:r w:rsidRPr="00DF0116">
        <w:rPr>
          <w:rFonts w:asciiTheme="minorEastAsia" w:hAnsiTheme="minorEastAsia" w:hint="eastAsia"/>
          <w:bCs/>
          <w:sz w:val="24"/>
        </w:rPr>
        <w:t>精品源于用心，坚毅铸就成功</w:t>
      </w:r>
      <w:r w:rsidRPr="00DF0116">
        <w:rPr>
          <w:rFonts w:asciiTheme="minorEastAsia" w:hAnsiTheme="minorEastAsia" w:hint="eastAsia"/>
          <w:sz w:val="24"/>
        </w:rPr>
        <w:t>。</w:t>
      </w:r>
    </w:p>
    <w:p w:rsidR="000D1A8D" w:rsidRPr="00DF0116" w:rsidRDefault="000D1A8D" w:rsidP="000D1A8D">
      <w:pPr>
        <w:spacing w:line="460" w:lineRule="exact"/>
        <w:ind w:firstLineChars="200" w:firstLine="480"/>
        <w:rPr>
          <w:rFonts w:asciiTheme="minorEastAsia" w:hAnsiTheme="minorEastAsia"/>
          <w:sz w:val="24"/>
        </w:rPr>
      </w:pPr>
      <w:r w:rsidRPr="00DF0116">
        <w:rPr>
          <w:rFonts w:asciiTheme="minorEastAsia" w:hAnsiTheme="minorEastAsia" w:hint="eastAsia"/>
          <w:sz w:val="24"/>
        </w:rPr>
        <w:t>公司倡导培养勤劳踏实、用心工作的职业道德素养，鼓励锐意进取、攻坚克难的企业内部文化塑造，通过为顾客提供精品而不仅仅是合格品奠定企业持续成功发展的基础。</w:t>
      </w:r>
    </w:p>
    <w:p w:rsidR="007D7B11" w:rsidRPr="00DF0116" w:rsidRDefault="00BD4578" w:rsidP="00FC4032">
      <w:pPr>
        <w:spacing w:line="360" w:lineRule="auto"/>
        <w:ind w:firstLineChars="200" w:firstLine="480"/>
        <w:rPr>
          <w:rFonts w:asciiTheme="minorEastAsia" w:hAnsiTheme="minorEastAsia"/>
          <w:bCs/>
          <w:sz w:val="24"/>
        </w:rPr>
      </w:pPr>
      <w:r w:rsidRPr="00DF0116">
        <w:rPr>
          <w:rFonts w:asciiTheme="minorEastAsia" w:hAnsiTheme="minorEastAsia" w:hint="eastAsia"/>
          <w:sz w:val="24"/>
        </w:rPr>
        <w:t>公司始终坚持以“</w:t>
      </w:r>
      <w:r w:rsidR="000D1A8D" w:rsidRPr="00DF0116">
        <w:rPr>
          <w:rFonts w:asciiTheme="minorEastAsia" w:hAnsiTheme="minorEastAsia" w:hint="eastAsia"/>
          <w:bCs/>
          <w:color w:val="000000"/>
          <w:kern w:val="0"/>
          <w:sz w:val="24"/>
        </w:rPr>
        <w:t>致力于打造高品质、高性价比的电梯精品，持续为客户创造价值</w:t>
      </w:r>
      <w:r w:rsidRPr="00DF0116">
        <w:rPr>
          <w:rFonts w:asciiTheme="minorEastAsia" w:hAnsiTheme="minorEastAsia" w:hint="eastAsia"/>
          <w:sz w:val="24"/>
        </w:rPr>
        <w:t>”为使命，坚持“致力于成为国内</w:t>
      </w:r>
      <w:r w:rsidR="000D1A8D" w:rsidRPr="00DF0116">
        <w:rPr>
          <w:rFonts w:asciiTheme="minorEastAsia" w:hAnsiTheme="minorEastAsia" w:hint="eastAsia"/>
          <w:sz w:val="24"/>
        </w:rPr>
        <w:t>电</w:t>
      </w:r>
      <w:r w:rsidRPr="00DF0116">
        <w:rPr>
          <w:rFonts w:asciiTheme="minorEastAsia" w:hAnsiTheme="minorEastAsia" w:hint="eastAsia"/>
          <w:sz w:val="24"/>
        </w:rPr>
        <w:t>梯产品行业标杆企业”的发展方向和愿景，秉承和践行“用户至上，以人为本, 科技创新，发展共赢，安全环保，服务社会”的核心价值观，立足“</w:t>
      </w:r>
      <w:r w:rsidRPr="00DF0116">
        <w:rPr>
          <w:rFonts w:asciiTheme="minorEastAsia" w:hAnsiTheme="minorEastAsia" w:hint="eastAsia"/>
          <w:bCs/>
          <w:sz w:val="24"/>
        </w:rPr>
        <w:t>勤恳务实、努力拼搏、创新进取、诚信友爱</w:t>
      </w:r>
      <w:r w:rsidR="00805D50" w:rsidRPr="00DF0116">
        <w:rPr>
          <w:rFonts w:asciiTheme="minorEastAsia" w:hAnsiTheme="minorEastAsia" w:hint="eastAsia"/>
          <w:sz w:val="24"/>
        </w:rPr>
        <w:t>”的企业文化</w:t>
      </w:r>
      <w:r w:rsidR="008B0709" w:rsidRPr="00DF0116">
        <w:rPr>
          <w:rFonts w:asciiTheme="minorEastAsia" w:hAnsiTheme="minorEastAsia" w:hint="eastAsia"/>
          <w:sz w:val="24"/>
        </w:rPr>
        <w:t>，通过导入</w:t>
      </w:r>
      <w:r w:rsidR="00805D50" w:rsidRPr="00DF0116">
        <w:rPr>
          <w:rFonts w:asciiTheme="minorEastAsia" w:hAnsiTheme="minorEastAsia" w:hint="eastAsia"/>
          <w:sz w:val="24"/>
        </w:rPr>
        <w:t>ISO9001</w:t>
      </w:r>
      <w:r w:rsidR="008B0709" w:rsidRPr="00DF0116">
        <w:rPr>
          <w:rFonts w:asciiTheme="minorEastAsia" w:hAnsiTheme="minorEastAsia" w:hint="eastAsia"/>
          <w:sz w:val="24"/>
        </w:rPr>
        <w:t>国际标准建立质量管理体系并实施认证，公司建立了一套行之有效的科学的质量控制体系，扎扎实实的加强生产全过程管理，以实际行动严格把控每一件产品质量关。经过多年不懈努力，公司凭借优良的产品质量、诚信经营和差异化的产品在国内外顾客中赢得了良好的市场口碑。</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自创立以来，得到了各级领导和社会各界朋友的关心和帮助，得到了各位客户和供应商朋友的宝贵支持，在此，我谨代表公司全体员工向关心和支持过我们公司发展的各位领导、各界朋友和全体新老客户表示最诚挚的谢意！</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诚信是立企之本，质量是兴企之源。今后，我们将继续</w:t>
      </w:r>
      <w:r w:rsidR="0061795E" w:rsidRPr="00DF0116">
        <w:rPr>
          <w:rFonts w:asciiTheme="minorEastAsia" w:hAnsiTheme="minorEastAsia" w:hint="eastAsia"/>
          <w:sz w:val="24"/>
        </w:rPr>
        <w:t>奉行</w:t>
      </w:r>
      <w:r w:rsidR="0061795E" w:rsidRPr="00DF0116">
        <w:rPr>
          <w:rFonts w:asciiTheme="minorEastAsia" w:hAnsiTheme="minorEastAsia" w:cs="宋体" w:hint="eastAsia"/>
          <w:color w:val="333333"/>
          <w:sz w:val="24"/>
        </w:rPr>
        <w:t>“</w:t>
      </w:r>
      <w:r w:rsidR="0061795E" w:rsidRPr="00DF0116">
        <w:rPr>
          <w:rFonts w:asciiTheme="minorEastAsia" w:hAnsiTheme="minorEastAsia" w:hint="eastAsia"/>
          <w:bCs/>
          <w:color w:val="000000"/>
          <w:kern w:val="0"/>
          <w:sz w:val="24"/>
        </w:rPr>
        <w:t>信誉赢得信赖，品质铸就品牌</w:t>
      </w:r>
      <w:r w:rsidR="0061795E" w:rsidRPr="00DF0116">
        <w:rPr>
          <w:rFonts w:asciiTheme="minorEastAsia" w:hAnsiTheme="minorEastAsia" w:cs="宋体" w:hint="eastAsia"/>
          <w:color w:val="333333"/>
          <w:sz w:val="24"/>
        </w:rPr>
        <w:t>”</w:t>
      </w:r>
      <w:r w:rsidR="0061795E" w:rsidRPr="00DF0116">
        <w:rPr>
          <w:rFonts w:asciiTheme="minorEastAsia" w:hAnsiTheme="minorEastAsia" w:hint="eastAsia"/>
          <w:sz w:val="24"/>
        </w:rPr>
        <w:t>的经营理念</w:t>
      </w:r>
      <w:r w:rsidR="00BD4578" w:rsidRPr="00DF0116">
        <w:rPr>
          <w:rFonts w:asciiTheme="minorEastAsia" w:hAnsiTheme="minorEastAsia" w:hint="eastAsia"/>
          <w:sz w:val="24"/>
        </w:rPr>
        <w:t>和</w:t>
      </w:r>
      <w:r w:rsidRPr="00DF0116">
        <w:rPr>
          <w:rFonts w:asciiTheme="minorEastAsia" w:hAnsiTheme="minorEastAsia" w:hint="eastAsia"/>
          <w:sz w:val="24"/>
        </w:rPr>
        <w:t>“</w:t>
      </w:r>
      <w:r w:rsidR="00CB7AF9" w:rsidRPr="00DF0116">
        <w:rPr>
          <w:rFonts w:asciiTheme="minorEastAsia" w:hAnsiTheme="minorEastAsia" w:hint="eastAsia"/>
          <w:bCs/>
          <w:color w:val="000000"/>
          <w:kern w:val="0"/>
          <w:sz w:val="24"/>
        </w:rPr>
        <w:t>精品源于用心，坚毅铸就成功</w:t>
      </w:r>
      <w:r w:rsidRPr="00DF0116">
        <w:rPr>
          <w:rFonts w:asciiTheme="minorEastAsia" w:hAnsiTheme="minorEastAsia" w:hint="eastAsia"/>
          <w:sz w:val="24"/>
        </w:rPr>
        <w:t>”的</w:t>
      </w:r>
      <w:r w:rsidR="00BD4578" w:rsidRPr="00DF0116">
        <w:rPr>
          <w:rFonts w:asciiTheme="minorEastAsia" w:hAnsiTheme="minorEastAsia" w:hint="eastAsia"/>
          <w:sz w:val="24"/>
        </w:rPr>
        <w:t>办</w:t>
      </w:r>
      <w:r w:rsidR="00CB7AF9" w:rsidRPr="00DF0116">
        <w:rPr>
          <w:rFonts w:asciiTheme="minorEastAsia" w:hAnsiTheme="minorEastAsia" w:hint="eastAsia"/>
          <w:sz w:val="24"/>
        </w:rPr>
        <w:t>企</w:t>
      </w:r>
      <w:r w:rsidR="00BD4578" w:rsidRPr="00DF0116">
        <w:rPr>
          <w:rFonts w:asciiTheme="minorEastAsia" w:hAnsiTheme="minorEastAsia" w:hint="eastAsia"/>
          <w:sz w:val="24"/>
        </w:rPr>
        <w:t>方针</w:t>
      </w:r>
      <w:r w:rsidRPr="00DF0116">
        <w:rPr>
          <w:rFonts w:asciiTheme="minorEastAsia" w:hAnsiTheme="minorEastAsia" w:hint="eastAsia"/>
          <w:sz w:val="24"/>
        </w:rPr>
        <w:t>，</w:t>
      </w:r>
      <w:r w:rsidR="0061795E" w:rsidRPr="00DF0116">
        <w:rPr>
          <w:rFonts w:asciiTheme="minorEastAsia" w:hAnsiTheme="minorEastAsia" w:hint="eastAsia"/>
          <w:sz w:val="24"/>
        </w:rPr>
        <w:t>继续弘扬</w:t>
      </w:r>
      <w:r w:rsidR="0061795E" w:rsidRPr="00DF0116">
        <w:rPr>
          <w:rFonts w:asciiTheme="minorEastAsia" w:hAnsiTheme="minorEastAsia" w:hint="eastAsia"/>
          <w:bCs/>
          <w:color w:val="000000"/>
          <w:kern w:val="0"/>
          <w:sz w:val="24"/>
        </w:rPr>
        <w:t>“勤恳务实，努力拼搏，创新进取，诚信友爱”</w:t>
      </w:r>
      <w:r w:rsidR="0061795E" w:rsidRPr="00DF0116">
        <w:rPr>
          <w:rFonts w:asciiTheme="minorEastAsia" w:hAnsiTheme="minorEastAsia" w:hint="eastAsia"/>
          <w:sz w:val="24"/>
        </w:rPr>
        <w:t>的企业精神，</w:t>
      </w:r>
      <w:r w:rsidRPr="00DF0116">
        <w:rPr>
          <w:rFonts w:asciiTheme="minorEastAsia" w:hAnsiTheme="minorEastAsia" w:hint="eastAsia"/>
          <w:sz w:val="24"/>
        </w:rPr>
        <w:t>加强产品和技术创新，坚持诚信经营，不断进取，为提升中国乃至世界</w:t>
      </w:r>
      <w:r w:rsidR="002544F0" w:rsidRPr="00DF0116">
        <w:rPr>
          <w:rFonts w:asciiTheme="minorEastAsia" w:hAnsiTheme="minorEastAsia" w:hint="eastAsia"/>
          <w:sz w:val="24"/>
        </w:rPr>
        <w:t>产品质量</w:t>
      </w:r>
      <w:r w:rsidRPr="00DF0116">
        <w:rPr>
          <w:rFonts w:asciiTheme="minorEastAsia" w:hAnsiTheme="minorEastAsia" w:hint="eastAsia"/>
          <w:sz w:val="24"/>
        </w:rPr>
        <w:t>水平作出更大贡献，欢迎社会各界的监督指导。</w:t>
      </w:r>
    </w:p>
    <w:p w:rsidR="004773A0" w:rsidRPr="00DF0116" w:rsidRDefault="004773A0" w:rsidP="00FC4032">
      <w:pPr>
        <w:spacing w:line="360" w:lineRule="auto"/>
        <w:rPr>
          <w:rFonts w:asciiTheme="minorEastAsia" w:hAnsiTheme="minorEastAsia"/>
          <w:sz w:val="24"/>
        </w:rPr>
      </w:pPr>
    </w:p>
    <w:p w:rsidR="0061795E" w:rsidRPr="00DF0116" w:rsidRDefault="0061795E" w:rsidP="00FC4032">
      <w:pPr>
        <w:spacing w:line="360" w:lineRule="auto"/>
        <w:rPr>
          <w:rFonts w:asciiTheme="minorEastAsia" w:hAnsiTheme="minorEastAsia"/>
          <w:sz w:val="24"/>
        </w:rPr>
      </w:pPr>
    </w:p>
    <w:p w:rsidR="0061795E" w:rsidRPr="00DF0116" w:rsidRDefault="007C3A35" w:rsidP="00FC4032">
      <w:pPr>
        <w:spacing w:line="360" w:lineRule="auto"/>
        <w:ind w:rightChars="250" w:right="525"/>
        <w:jc w:val="right"/>
        <w:rPr>
          <w:rFonts w:asciiTheme="minorEastAsia" w:hAnsiTheme="minorEastAsia"/>
          <w:sz w:val="24"/>
        </w:rPr>
      </w:pPr>
      <w:r w:rsidRPr="00DF0116">
        <w:rPr>
          <w:rFonts w:asciiTheme="minorEastAsia" w:hAnsiTheme="minorEastAsia" w:hint="eastAsia"/>
          <w:sz w:val="24"/>
        </w:rPr>
        <w:t>董事长</w:t>
      </w:r>
      <w:r w:rsidR="008B0709" w:rsidRPr="00DF0116">
        <w:rPr>
          <w:rFonts w:asciiTheme="minorEastAsia" w:hAnsiTheme="minorEastAsia" w:hint="eastAsia"/>
          <w:sz w:val="24"/>
        </w:rPr>
        <w:t>（签名）：</w:t>
      </w:r>
      <w:r w:rsidR="00685091" w:rsidRPr="00DF0116">
        <w:rPr>
          <w:rFonts w:asciiTheme="minorEastAsia" w:hAnsiTheme="minorEastAsia" w:hint="eastAsia"/>
          <w:sz w:val="24"/>
        </w:rPr>
        <w:t>缪建宁</w:t>
      </w:r>
    </w:p>
    <w:p w:rsidR="004A1C3C" w:rsidRPr="00DF0116" w:rsidRDefault="004A1C3C" w:rsidP="00FC4032">
      <w:pPr>
        <w:spacing w:line="360" w:lineRule="auto"/>
        <w:ind w:rightChars="250" w:right="525"/>
        <w:jc w:val="right"/>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lastRenderedPageBreak/>
        <w:t>（三）公司简介：</w:t>
      </w:r>
    </w:p>
    <w:p w:rsidR="00C863BF" w:rsidRPr="00DF0116" w:rsidRDefault="00C863BF" w:rsidP="00C863BF">
      <w:pPr>
        <w:spacing w:line="480" w:lineRule="exact"/>
        <w:ind w:firstLineChars="200" w:firstLine="480"/>
        <w:rPr>
          <w:rFonts w:asciiTheme="minorEastAsia" w:hAnsiTheme="minorEastAsia"/>
          <w:sz w:val="24"/>
        </w:rPr>
      </w:pPr>
      <w:r w:rsidRPr="00DF0116">
        <w:rPr>
          <w:rFonts w:asciiTheme="minorEastAsia" w:hAnsiTheme="minorEastAsia" w:hint="eastAsia"/>
          <w:sz w:val="24"/>
        </w:rPr>
        <w:t>浙江速捷电梯有限公司</w:t>
      </w:r>
      <w:r w:rsidRPr="00DF0116">
        <w:rPr>
          <w:rFonts w:asciiTheme="minorEastAsia" w:hAnsiTheme="minorEastAsia"/>
          <w:sz w:val="24"/>
        </w:rPr>
        <w:t>隶属新西奥电梯集团，工厂</w:t>
      </w:r>
      <w:r w:rsidRPr="00DF0116">
        <w:rPr>
          <w:rFonts w:asciiTheme="minorEastAsia" w:hAnsiTheme="minorEastAsia" w:hint="eastAsia"/>
          <w:sz w:val="24"/>
        </w:rPr>
        <w:t>占地231亩</w:t>
      </w:r>
      <w:r w:rsidRPr="00DF0116">
        <w:rPr>
          <w:rFonts w:asciiTheme="minorEastAsia" w:hAnsiTheme="minorEastAsia"/>
          <w:sz w:val="24"/>
        </w:rPr>
        <w:t>，总投资超10亿元，是一家集设计、制造、销售、安装和维保于一体的现代化专业</w:t>
      </w:r>
      <w:r w:rsidRPr="00DF0116">
        <w:rPr>
          <w:rFonts w:asciiTheme="minorEastAsia" w:hAnsiTheme="minorEastAsia" w:hint="eastAsia"/>
          <w:sz w:val="24"/>
        </w:rPr>
        <w:t>生产</w:t>
      </w:r>
      <w:r w:rsidRPr="00DF0116">
        <w:rPr>
          <w:rFonts w:asciiTheme="minorEastAsia" w:hAnsiTheme="minorEastAsia"/>
          <w:sz w:val="24"/>
        </w:rPr>
        <w:t>电</w:t>
      </w:r>
      <w:r w:rsidRPr="00DF0116">
        <w:rPr>
          <w:rFonts w:asciiTheme="minorEastAsia" w:hAnsiTheme="minorEastAsia" w:hint="eastAsia"/>
          <w:sz w:val="24"/>
        </w:rPr>
        <w:t>梯</w:t>
      </w:r>
      <w:r w:rsidRPr="00DF0116">
        <w:rPr>
          <w:rFonts w:asciiTheme="minorEastAsia" w:hAnsiTheme="minorEastAsia"/>
          <w:sz w:val="24"/>
        </w:rPr>
        <w:t>企业</w:t>
      </w:r>
      <w:r w:rsidRPr="00DF0116">
        <w:rPr>
          <w:rFonts w:asciiTheme="minorEastAsia" w:hAnsiTheme="minorEastAsia" w:hint="eastAsia"/>
          <w:sz w:val="24"/>
        </w:rPr>
        <w:t>（电梯是垂直运行的电梯(通常简称电梯)、倾斜方向的自动扶梯、倾斜或水平方向运行的自动人行道的总称）。</w:t>
      </w:r>
      <w:r w:rsidRPr="00DF0116">
        <w:rPr>
          <w:rFonts w:asciiTheme="minorEastAsia" w:hAnsiTheme="minorEastAsia"/>
          <w:sz w:val="24"/>
        </w:rPr>
        <w:t>作为新西奥</w:t>
      </w:r>
      <w:r w:rsidRPr="00DF0116">
        <w:rPr>
          <w:rFonts w:asciiTheme="minorEastAsia" w:hAnsiTheme="minorEastAsia" w:hint="eastAsia"/>
          <w:sz w:val="24"/>
        </w:rPr>
        <w:t>电梯</w:t>
      </w:r>
      <w:r w:rsidRPr="00DF0116">
        <w:rPr>
          <w:rFonts w:asciiTheme="minorEastAsia" w:hAnsiTheme="minorEastAsia"/>
          <w:sz w:val="24"/>
        </w:rPr>
        <w:t>集团的重要一员，速捷电梯秉承集团四十多年的电梯制造和研发经验，拥有高达208米的超高速电梯试验塔和300余人的技术研发团队，以及厚、薄板柔性钣金生产线、安川喷涂机器人、冷板厅门专机线、ABB机器人焊接线、扶梯</w:t>
      </w:r>
      <w:r w:rsidRPr="00DF0116">
        <w:rPr>
          <w:rFonts w:asciiTheme="minorEastAsia" w:hAnsiTheme="minorEastAsia" w:hint="eastAsia"/>
          <w:sz w:val="24"/>
        </w:rPr>
        <w:t>装配线</w:t>
      </w:r>
      <w:r w:rsidRPr="00DF0116">
        <w:rPr>
          <w:rFonts w:asciiTheme="minorEastAsia" w:hAnsiTheme="minorEastAsia"/>
          <w:sz w:val="24"/>
        </w:rPr>
        <w:t xml:space="preserve">等现代化生产设备，全力打造精益制造体系，为客户提供高精尖的产品和服务。经过多年的沉淀发展，速捷电梯年订单已突破万台，公司的产业规模和企业综合实力已位居行业民族品牌前列。                           </w:t>
      </w:r>
    </w:p>
    <w:p w:rsidR="00C863BF" w:rsidRPr="00DF0116" w:rsidRDefault="00C863BF" w:rsidP="00C863BF">
      <w:pPr>
        <w:spacing w:line="440" w:lineRule="exact"/>
        <w:ind w:firstLineChars="200" w:firstLine="480"/>
        <w:rPr>
          <w:rFonts w:asciiTheme="minorEastAsia" w:hAnsiTheme="minorEastAsia"/>
          <w:sz w:val="24"/>
        </w:rPr>
      </w:pPr>
      <w:r w:rsidRPr="00DF0116">
        <w:rPr>
          <w:rFonts w:asciiTheme="minorEastAsia" w:hAnsiTheme="minorEastAsia" w:hint="eastAsia"/>
          <w:sz w:val="24"/>
        </w:rPr>
        <w:t>“</w:t>
      </w:r>
      <w:r w:rsidRPr="00DF0116">
        <w:rPr>
          <w:rFonts w:asciiTheme="minorEastAsia" w:hAnsiTheme="minorEastAsia"/>
          <w:sz w:val="24"/>
        </w:rPr>
        <w:t>帮助客户成功</w:t>
      </w:r>
      <w:r w:rsidRPr="00DF0116">
        <w:rPr>
          <w:rFonts w:asciiTheme="minorEastAsia" w:hAnsiTheme="minorEastAsia" w:hint="eastAsia"/>
          <w:sz w:val="24"/>
        </w:rPr>
        <w:t>”</w:t>
      </w:r>
      <w:r w:rsidRPr="00DF0116">
        <w:rPr>
          <w:rFonts w:asciiTheme="minorEastAsia" w:hAnsiTheme="minorEastAsia"/>
          <w:sz w:val="24"/>
        </w:rPr>
        <w:t xml:space="preserve">是速捷电梯的服务宗旨。从客户需求出发，不断完善产品和售后服务体系，运用AI智能系统、速捷云远程监控系统全面交互，支持电梯运行及故障数据实时上传，着眼于打造行业服务标杆。               </w:t>
      </w:r>
      <w:r w:rsidRPr="00DF0116">
        <w:rPr>
          <w:rFonts w:asciiTheme="minorEastAsia" w:hAnsiTheme="minorEastAsia"/>
          <w:sz w:val="24"/>
        </w:rPr>
        <w:br/>
      </w:r>
      <w:r w:rsidRPr="00DF0116">
        <w:rPr>
          <w:rFonts w:asciiTheme="minorEastAsia" w:hAnsiTheme="minorEastAsia" w:hint="eastAsia"/>
          <w:sz w:val="24"/>
        </w:rPr>
        <w:t xml:space="preserve">     </w:t>
      </w:r>
      <w:r w:rsidRPr="00DF0116">
        <w:rPr>
          <w:rFonts w:asciiTheme="minorEastAsia" w:hAnsiTheme="minorEastAsia"/>
          <w:sz w:val="24"/>
        </w:rPr>
        <w:t>我们拥有专业的管理平台、强大的技术团队和成熟的售后服务团队以及遍布全国的销售维保网络，提供全天候热线服务，对产品严格执行100%全检服务，</w:t>
      </w:r>
      <w:r w:rsidRPr="00DF0116">
        <w:rPr>
          <w:rFonts w:asciiTheme="minorEastAsia" w:hAnsiTheme="minorEastAsia" w:hint="eastAsia"/>
          <w:sz w:val="24"/>
        </w:rPr>
        <w:t>确保</w:t>
      </w:r>
      <w:r w:rsidRPr="00DF0116">
        <w:rPr>
          <w:rFonts w:asciiTheme="minorEastAsia" w:hAnsiTheme="minorEastAsia"/>
          <w:sz w:val="24"/>
        </w:rPr>
        <w:t>为客户提供安全、智慧、绿色的电梯产品！</w:t>
      </w:r>
    </w:p>
    <w:p w:rsidR="00805D50" w:rsidRPr="00DF0116" w:rsidRDefault="00CB7AF9" w:rsidP="00FC4032">
      <w:pPr>
        <w:pStyle w:val="a7"/>
        <w:widowControl/>
        <w:adjustRightInd w:val="0"/>
        <w:spacing w:line="360" w:lineRule="auto"/>
        <w:rPr>
          <w:rFonts w:asciiTheme="minorEastAsia" w:hAnsiTheme="minorEastAsia" w:cs="宋体"/>
          <w:color w:val="333333"/>
        </w:rPr>
      </w:pPr>
      <w:r w:rsidRPr="00DF0116">
        <w:rPr>
          <w:rFonts w:asciiTheme="minorEastAsia" w:hAnsiTheme="minorEastAsia" w:hint="eastAsia"/>
        </w:rPr>
        <w:t xml:space="preserve">    </w:t>
      </w:r>
      <w:r w:rsidR="00805D50" w:rsidRPr="00DF0116">
        <w:rPr>
          <w:rFonts w:asciiTheme="minorEastAsia" w:hAnsiTheme="minorEastAsia" w:hint="eastAsia"/>
        </w:rPr>
        <w:t xml:space="preserve"> </w:t>
      </w:r>
      <w:r w:rsidR="00805D50" w:rsidRPr="00DF0116">
        <w:rPr>
          <w:rFonts w:asciiTheme="minorEastAsia" w:hAnsiTheme="minorEastAsia" w:cs="宋体" w:hint="eastAsia"/>
          <w:color w:val="333333"/>
        </w:rPr>
        <w:t>公司秉承</w:t>
      </w:r>
      <w:r w:rsidR="00805D50" w:rsidRPr="00DF0116">
        <w:rPr>
          <w:rFonts w:asciiTheme="minorEastAsia" w:hAnsiTheme="minorEastAsia" w:hint="eastAsia"/>
          <w:bCs/>
          <w:color w:val="000000"/>
        </w:rPr>
        <w:t>“</w:t>
      </w:r>
      <w:r w:rsidR="00805D50" w:rsidRPr="00DF0116">
        <w:rPr>
          <w:rFonts w:asciiTheme="minorEastAsia" w:hAnsiTheme="minorEastAsia" w:cstheme="minorBidi" w:hint="eastAsia"/>
          <w:bCs/>
          <w:color w:val="000000"/>
        </w:rPr>
        <w:t>实业报国，奉献社会</w:t>
      </w:r>
      <w:r w:rsidR="00805D50" w:rsidRPr="00DF0116">
        <w:rPr>
          <w:rFonts w:asciiTheme="minorEastAsia" w:hAnsiTheme="minorEastAsia" w:hint="eastAsia"/>
          <w:bCs/>
          <w:color w:val="000000"/>
        </w:rPr>
        <w:t>”</w:t>
      </w:r>
      <w:r w:rsidR="00805D50" w:rsidRPr="00DF0116">
        <w:rPr>
          <w:rFonts w:asciiTheme="minorEastAsia" w:hAnsiTheme="minorEastAsia" w:cs="宋体" w:hint="eastAsia"/>
          <w:color w:val="333333"/>
        </w:rPr>
        <w:t>的创业宗旨，</w:t>
      </w:r>
      <w:r w:rsidR="00A634EC" w:rsidRPr="00DF0116">
        <w:rPr>
          <w:rFonts w:asciiTheme="minorEastAsia" w:hAnsiTheme="minorEastAsia" w:cs="宋体" w:hint="eastAsia"/>
          <w:color w:val="333333"/>
        </w:rPr>
        <w:t>倡导</w:t>
      </w:r>
      <w:r w:rsidR="00805D50" w:rsidRPr="00DF0116">
        <w:rPr>
          <w:rFonts w:asciiTheme="minorEastAsia" w:hAnsiTheme="minorEastAsia" w:hint="eastAsia"/>
          <w:bCs/>
          <w:color w:val="000000"/>
        </w:rPr>
        <w:t>“</w:t>
      </w:r>
      <w:r w:rsidRPr="00DF0116">
        <w:rPr>
          <w:rFonts w:asciiTheme="minorEastAsia" w:hAnsiTheme="minorEastAsia" w:cstheme="minorBidi" w:hint="eastAsia"/>
          <w:bCs/>
          <w:color w:val="000000"/>
        </w:rPr>
        <w:t>精品源于用心，坚毅铸就成功</w:t>
      </w:r>
      <w:r w:rsidR="00805D50" w:rsidRPr="00DF0116">
        <w:rPr>
          <w:rFonts w:asciiTheme="minorEastAsia" w:hAnsiTheme="minorEastAsia" w:hint="eastAsia"/>
          <w:bCs/>
          <w:color w:val="000000"/>
        </w:rPr>
        <w:t>”</w:t>
      </w:r>
      <w:r w:rsidR="00805D50" w:rsidRPr="00DF0116">
        <w:rPr>
          <w:rFonts w:asciiTheme="minorEastAsia" w:hAnsiTheme="minorEastAsia" w:cs="宋体" w:hint="eastAsia"/>
          <w:color w:val="333333"/>
        </w:rPr>
        <w:t>的</w:t>
      </w:r>
      <w:r w:rsidR="0061795E" w:rsidRPr="00DF0116">
        <w:rPr>
          <w:rFonts w:asciiTheme="minorEastAsia" w:hAnsiTheme="minorEastAsia" w:cs="宋体" w:hint="eastAsia"/>
          <w:color w:val="333333"/>
        </w:rPr>
        <w:t>办</w:t>
      </w:r>
      <w:r w:rsidR="00805D50" w:rsidRPr="00DF0116">
        <w:rPr>
          <w:rFonts w:asciiTheme="minorEastAsia" w:hAnsiTheme="minorEastAsia" w:cs="宋体" w:hint="eastAsia"/>
          <w:color w:val="333333"/>
        </w:rPr>
        <w:t>企</w:t>
      </w:r>
      <w:r w:rsidR="0061795E" w:rsidRPr="00DF0116">
        <w:rPr>
          <w:rFonts w:asciiTheme="minorEastAsia" w:hAnsiTheme="minorEastAsia" w:cs="宋体" w:hint="eastAsia"/>
          <w:color w:val="333333"/>
        </w:rPr>
        <w:t>方针和“</w:t>
      </w:r>
      <w:r w:rsidR="0061795E" w:rsidRPr="00DF0116">
        <w:rPr>
          <w:rFonts w:asciiTheme="minorEastAsia" w:hAnsiTheme="minorEastAsia" w:hint="eastAsia"/>
          <w:bCs/>
          <w:color w:val="000000"/>
        </w:rPr>
        <w:t>勤恳务实，努力拼搏，创新进取，诚信友爱</w:t>
      </w:r>
      <w:r w:rsidR="0061795E" w:rsidRPr="00DF0116">
        <w:rPr>
          <w:rFonts w:asciiTheme="minorEastAsia" w:hAnsiTheme="minorEastAsia" w:cs="宋体" w:hint="eastAsia"/>
          <w:color w:val="333333"/>
        </w:rPr>
        <w:t>”的企业精神</w:t>
      </w:r>
      <w:r w:rsidR="00805D50" w:rsidRPr="00DF0116">
        <w:rPr>
          <w:rFonts w:asciiTheme="minorEastAsia" w:hAnsiTheme="minorEastAsia" w:cs="宋体" w:hint="eastAsia"/>
          <w:color w:val="333333"/>
        </w:rPr>
        <w:t>，坚持在企业生产经营与管理中以质量为中心，走质量效益型发展道路，立足高起点、高标准，注重品牌意识和环境、职业健康安全基础建设工作，使企业得到了高速的发展。</w:t>
      </w:r>
      <w:r w:rsidR="004B0F12" w:rsidRPr="00DF0116">
        <w:rPr>
          <w:rFonts w:asciiTheme="minorEastAsia" w:hAnsiTheme="minorEastAsia" w:cs="宋体" w:hint="eastAsia"/>
          <w:color w:val="333333"/>
        </w:rPr>
        <w:t>公司不断积累新的工艺技术，根据国内外市场变化，及时对产品特性及规格进行调整，适应变化，在国内率先引入国外先进材料和工艺技术，提升了国内相关产品的质量水平。在不断稳定生</w:t>
      </w:r>
      <w:r w:rsidR="0061795E" w:rsidRPr="00DF0116">
        <w:rPr>
          <w:rFonts w:asciiTheme="minorEastAsia" w:hAnsiTheme="minorEastAsia" w:cs="宋体" w:hint="eastAsia"/>
          <w:color w:val="333333"/>
        </w:rPr>
        <w:t>产、提高自主研发能力的基础上，进行了自我管理提升和各项资格认证</w:t>
      </w:r>
      <w:r w:rsidR="004B0F12" w:rsidRPr="00DF0116">
        <w:rPr>
          <w:rFonts w:asciiTheme="minorEastAsia" w:hAnsiTheme="minorEastAsia" w:cs="宋体" w:hint="eastAsia"/>
          <w:color w:val="333333"/>
        </w:rPr>
        <w:t>。</w:t>
      </w:r>
      <w:r w:rsidR="0061795E" w:rsidRPr="00DF0116">
        <w:rPr>
          <w:rFonts w:asciiTheme="minorEastAsia" w:hAnsiTheme="minorEastAsia" w:cs="宋体" w:hint="eastAsia"/>
          <w:color w:val="333333"/>
        </w:rPr>
        <w:t>成功导入并于2022年7月顺利通过了</w:t>
      </w:r>
      <w:r w:rsidR="00C863BF" w:rsidRPr="00DF0116">
        <w:rPr>
          <w:rFonts w:asciiTheme="minorEastAsia" w:hAnsiTheme="minorEastAsia" w:cs="宋体" w:hint="eastAsia"/>
          <w:color w:val="333333"/>
        </w:rPr>
        <w:t>质量管理体系</w:t>
      </w:r>
      <w:r w:rsidR="0061795E" w:rsidRPr="00DF0116">
        <w:rPr>
          <w:rFonts w:asciiTheme="minorEastAsia" w:hAnsiTheme="minorEastAsia" w:cs="宋体" w:hint="eastAsia"/>
          <w:color w:val="333333"/>
        </w:rPr>
        <w:t>、</w:t>
      </w:r>
      <w:r w:rsidR="004B1BA8" w:rsidRPr="00DF0116">
        <w:rPr>
          <w:rFonts w:asciiTheme="minorEastAsia" w:hAnsiTheme="minorEastAsia" w:cs="宋体" w:hint="eastAsia"/>
          <w:color w:val="333333"/>
        </w:rPr>
        <w:t>环境管理体系</w:t>
      </w:r>
      <w:r w:rsidR="0061795E" w:rsidRPr="00DF0116">
        <w:rPr>
          <w:rFonts w:asciiTheme="minorEastAsia" w:hAnsiTheme="minorEastAsia" w:cs="宋体" w:hint="eastAsia"/>
          <w:color w:val="333333"/>
        </w:rPr>
        <w:t>和职业健康安全管理体系认证。</w:t>
      </w:r>
    </w:p>
    <w:p w:rsidR="00CB7AF9" w:rsidRPr="00DF0116" w:rsidRDefault="00AE19A7" w:rsidP="00FC4032">
      <w:pPr>
        <w:spacing w:line="360" w:lineRule="auto"/>
        <w:ind w:firstLineChars="200" w:firstLine="480"/>
        <w:rPr>
          <w:rFonts w:asciiTheme="minorEastAsia" w:hAnsiTheme="minorEastAsia" w:cs="宋体"/>
          <w:color w:val="333333"/>
          <w:kern w:val="0"/>
          <w:sz w:val="24"/>
        </w:rPr>
      </w:pPr>
      <w:r w:rsidRPr="00DF0116">
        <w:rPr>
          <w:rFonts w:asciiTheme="minorEastAsia" w:hAnsiTheme="minorEastAsia" w:cs="宋体" w:hint="eastAsia"/>
          <w:color w:val="333333"/>
          <w:sz w:val="24"/>
        </w:rPr>
        <w:t>公司全体同仁一如既往</w:t>
      </w:r>
      <w:r w:rsidR="00805D50" w:rsidRPr="00DF0116">
        <w:rPr>
          <w:rFonts w:asciiTheme="minorEastAsia" w:hAnsiTheme="minorEastAsia" w:cs="宋体" w:hint="eastAsia"/>
          <w:color w:val="333333"/>
          <w:sz w:val="24"/>
        </w:rPr>
        <w:t>奉行“</w:t>
      </w:r>
      <w:r w:rsidR="004B1BA8" w:rsidRPr="00DF0116">
        <w:rPr>
          <w:rFonts w:asciiTheme="minorEastAsia" w:hAnsiTheme="minorEastAsia" w:hint="eastAsia"/>
          <w:bCs/>
          <w:kern w:val="0"/>
          <w:sz w:val="24"/>
        </w:rPr>
        <w:t>合作创造双赢，实力铸就品牌</w:t>
      </w:r>
      <w:r w:rsidR="00805D50" w:rsidRPr="00DF0116">
        <w:rPr>
          <w:rFonts w:asciiTheme="minorEastAsia" w:hAnsiTheme="minorEastAsia" w:cs="宋体" w:hint="eastAsia"/>
          <w:color w:val="333333"/>
          <w:sz w:val="24"/>
        </w:rPr>
        <w:t>”</w:t>
      </w:r>
      <w:r w:rsidR="00805D50" w:rsidRPr="00DF0116">
        <w:rPr>
          <w:rFonts w:asciiTheme="minorEastAsia" w:hAnsiTheme="minorEastAsia" w:cs="宋体" w:hint="eastAsia"/>
          <w:color w:val="333333"/>
          <w:kern w:val="0"/>
          <w:sz w:val="24"/>
        </w:rPr>
        <w:t>的经营理念，立足自身研发力量，充分利用自身的规模优势和品牌优势，</w:t>
      </w:r>
      <w:r w:rsidRPr="00DF0116">
        <w:rPr>
          <w:rFonts w:asciiTheme="minorEastAsia" w:hAnsiTheme="minorEastAsia" w:cs="宋体" w:hint="eastAsia"/>
          <w:color w:val="333333"/>
          <w:kern w:val="0"/>
          <w:sz w:val="24"/>
        </w:rPr>
        <w:t>不断</w:t>
      </w:r>
      <w:r w:rsidR="00805D50" w:rsidRPr="00DF0116">
        <w:rPr>
          <w:rFonts w:asciiTheme="minorEastAsia" w:hAnsiTheme="minorEastAsia" w:cs="宋体" w:hint="eastAsia"/>
          <w:color w:val="333333"/>
          <w:kern w:val="0"/>
          <w:sz w:val="24"/>
        </w:rPr>
        <w:t>提升产品质量、丰富产品种类和提高产品档次，开发新产品和新材料，并进行产业链上下游延伸，增强公司在产业链各环节的竞争力。</w:t>
      </w:r>
    </w:p>
    <w:p w:rsidR="00322931" w:rsidRPr="00DF0116" w:rsidRDefault="00322931" w:rsidP="00FC4032">
      <w:pPr>
        <w:spacing w:line="360" w:lineRule="auto"/>
        <w:rPr>
          <w:rFonts w:asciiTheme="minorEastAsia" w:hAnsiTheme="minorEastAsia"/>
          <w:sz w:val="24"/>
        </w:rPr>
      </w:pPr>
      <w:r w:rsidRPr="00DF0116">
        <w:rPr>
          <w:rFonts w:asciiTheme="minorEastAsia" w:hAnsiTheme="minorEastAsia" w:hint="eastAsia"/>
          <w:sz w:val="24"/>
        </w:rPr>
        <w:t>（四）企业文化：</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●企业精神：</w:t>
      </w:r>
    </w:p>
    <w:p w:rsidR="00E718CC" w:rsidRPr="00DF0116" w:rsidRDefault="00E718CC"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w:t>
      </w:r>
      <w:r w:rsidR="00CB7AF9" w:rsidRPr="00DF0116">
        <w:rPr>
          <w:rFonts w:asciiTheme="minorEastAsia" w:hAnsiTheme="minorEastAsia" w:hint="eastAsia"/>
          <w:sz w:val="24"/>
        </w:rPr>
        <w:t>高层</w:t>
      </w:r>
      <w:r w:rsidRPr="00DF0116">
        <w:rPr>
          <w:rFonts w:asciiTheme="minorEastAsia" w:hAnsiTheme="minorEastAsia" w:hint="eastAsia"/>
          <w:sz w:val="24"/>
        </w:rPr>
        <w:t>始终秉持“做企业要有争创一流的霸气、敢于负责的勇气、克难攻坚的豪气；要争分夺秒抢、千辛万苦拼、有胆有识闯、脚踏实地干”的座右铭 ，</w:t>
      </w:r>
      <w:r w:rsidR="00CF2F33" w:rsidRPr="00DF0116">
        <w:rPr>
          <w:rFonts w:asciiTheme="minorEastAsia" w:hAnsiTheme="minorEastAsia" w:hint="eastAsia"/>
          <w:sz w:val="24"/>
        </w:rPr>
        <w:t>通过对</w:t>
      </w:r>
      <w:r w:rsidR="004B1BA8" w:rsidRPr="00DF0116">
        <w:rPr>
          <w:rFonts w:asciiTheme="minorEastAsia" w:hAnsiTheme="minorEastAsia" w:hint="eastAsia"/>
          <w:sz w:val="24"/>
        </w:rPr>
        <w:t>新</w:t>
      </w:r>
      <w:r w:rsidR="00CF2F33" w:rsidRPr="00DF0116">
        <w:rPr>
          <w:rFonts w:asciiTheme="minorEastAsia" w:hAnsiTheme="minorEastAsia"/>
          <w:sz w:val="24"/>
        </w:rPr>
        <w:t>西奥电梯集团</w:t>
      </w:r>
      <w:r w:rsidR="00CF2F33" w:rsidRPr="00DF0116">
        <w:rPr>
          <w:rFonts w:asciiTheme="minorEastAsia" w:hAnsiTheme="minorEastAsia" w:hint="eastAsia"/>
          <w:sz w:val="24"/>
        </w:rPr>
        <w:t>历史积淀和企业文化传承发展的梳理与总结，本着继承和发展的原则确定了</w:t>
      </w:r>
      <w:r w:rsidR="00CF2F33" w:rsidRPr="00DF0116">
        <w:rPr>
          <w:rFonts w:asciiTheme="minorEastAsia" w:hAnsiTheme="minorEastAsia" w:hint="eastAsia"/>
          <w:color w:val="000000" w:themeColor="text1"/>
          <w:sz w:val="24"/>
        </w:rPr>
        <w:t>速捷电梯</w:t>
      </w:r>
      <w:r w:rsidRPr="00DF0116">
        <w:rPr>
          <w:rFonts w:asciiTheme="minorEastAsia" w:hAnsiTheme="minorEastAsia" w:hint="eastAsia"/>
          <w:sz w:val="24"/>
        </w:rPr>
        <w:t>全</w:t>
      </w:r>
      <w:r w:rsidR="00CF2F33" w:rsidRPr="00DF0116">
        <w:rPr>
          <w:rFonts w:asciiTheme="minorEastAsia" w:hAnsiTheme="minorEastAsia" w:hint="eastAsia"/>
          <w:sz w:val="24"/>
        </w:rPr>
        <w:t>体</w:t>
      </w:r>
      <w:r w:rsidRPr="00DF0116">
        <w:rPr>
          <w:rFonts w:asciiTheme="minorEastAsia" w:hAnsiTheme="minorEastAsia" w:hint="eastAsia"/>
          <w:sz w:val="24"/>
        </w:rPr>
        <w:t>员</w:t>
      </w:r>
      <w:r w:rsidR="00CF2F33" w:rsidRPr="00DF0116">
        <w:rPr>
          <w:rFonts w:asciiTheme="minorEastAsia" w:hAnsiTheme="minorEastAsia" w:hint="eastAsia"/>
          <w:sz w:val="24"/>
        </w:rPr>
        <w:t>工高度认同和</w:t>
      </w:r>
      <w:r w:rsidRPr="00DF0116">
        <w:rPr>
          <w:rFonts w:asciiTheme="minorEastAsia" w:hAnsiTheme="minorEastAsia" w:hint="eastAsia"/>
          <w:sz w:val="24"/>
        </w:rPr>
        <w:t>贯彻有</w:t>
      </w:r>
      <w:r w:rsidRPr="00DF0116">
        <w:rPr>
          <w:rFonts w:asciiTheme="minorEastAsia" w:hAnsiTheme="minorEastAsia" w:hint="eastAsia"/>
          <w:sz w:val="24"/>
        </w:rPr>
        <w:lastRenderedPageBreak/>
        <w:t>一的企业精神：</w:t>
      </w:r>
      <w:r w:rsidR="00CF2F33" w:rsidRPr="00DF0116">
        <w:rPr>
          <w:rFonts w:asciiTheme="minorEastAsia" w:hAnsiTheme="minorEastAsia" w:hint="eastAsia"/>
          <w:bCs/>
          <w:color w:val="000000"/>
          <w:kern w:val="0"/>
          <w:sz w:val="24"/>
        </w:rPr>
        <w:t>勤恳务实、努力拼搏、创新进取、诚信友爱</w:t>
      </w:r>
      <w:r w:rsidR="008B7CE4" w:rsidRPr="00DF0116">
        <w:rPr>
          <w:rFonts w:asciiTheme="minorEastAsia" w:hAnsiTheme="minorEastAsia" w:hint="eastAsia"/>
          <w:bCs/>
          <w:color w:val="000000"/>
          <w:kern w:val="0"/>
          <w:sz w:val="24"/>
        </w:rPr>
        <w:t>。</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●核心价值观：</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自公司设立以来，</w:t>
      </w:r>
      <w:r w:rsidR="00E718CC" w:rsidRPr="00DF0116">
        <w:rPr>
          <w:rFonts w:asciiTheme="minorEastAsia" w:hAnsiTheme="minorEastAsia" w:cs="Times New Roman" w:hint="eastAsia"/>
          <w:sz w:val="24"/>
        </w:rPr>
        <w:t>公司高层领导一直注重企业核心价值观塑造、员工队伍建设和社会责任建设，逐步提炼出“</w:t>
      </w:r>
      <w:r w:rsidR="00CE05FF" w:rsidRPr="00DF0116">
        <w:rPr>
          <w:rFonts w:asciiTheme="minorEastAsia" w:hAnsiTheme="minorEastAsia" w:hint="eastAsia"/>
          <w:bCs/>
          <w:color w:val="000000"/>
          <w:kern w:val="0"/>
          <w:sz w:val="24"/>
        </w:rPr>
        <w:t>开拓创新</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追求卓越</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以人为本</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结果导向</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sz w:val="24"/>
        </w:rPr>
        <w:t>团结协作</w:t>
      </w:r>
      <w:r w:rsidR="00A634EC" w:rsidRPr="00DF0116">
        <w:rPr>
          <w:rFonts w:asciiTheme="minorEastAsia" w:hAnsiTheme="minorEastAsia" w:hint="eastAsia"/>
          <w:bCs/>
          <w:sz w:val="24"/>
        </w:rPr>
        <w:t>，</w:t>
      </w:r>
      <w:r w:rsidR="00CE05FF" w:rsidRPr="00DF0116">
        <w:rPr>
          <w:rFonts w:asciiTheme="minorEastAsia" w:hAnsiTheme="minorEastAsia" w:hint="eastAsia"/>
          <w:bCs/>
          <w:sz w:val="24"/>
        </w:rPr>
        <w:t>顾客至上</w:t>
      </w:r>
      <w:r w:rsidR="00E718CC" w:rsidRPr="00DF0116">
        <w:rPr>
          <w:rFonts w:asciiTheme="minorEastAsia" w:hAnsiTheme="minorEastAsia" w:cs="Times New Roman" w:hint="eastAsia"/>
          <w:sz w:val="24"/>
        </w:rPr>
        <w:t>”的企业核心价值观</w:t>
      </w:r>
      <w:r w:rsidR="00E718CC" w:rsidRPr="00DF0116">
        <w:rPr>
          <w:rFonts w:asciiTheme="minorEastAsia" w:hAnsiTheme="minorEastAsia" w:hint="eastAsia"/>
          <w:sz w:val="24"/>
        </w:rPr>
        <w:t>，并将此贯穿到</w:t>
      </w:r>
      <w:r w:rsidRPr="00DF0116">
        <w:rPr>
          <w:rFonts w:asciiTheme="minorEastAsia" w:hAnsiTheme="minorEastAsia" w:hint="eastAsia"/>
          <w:sz w:val="24"/>
        </w:rPr>
        <w:t>企业发展历程中，坚持用统一的核心价值观指导企业的经济发展和企业文化建设。在绩效目标中均衡考虑各方利益，向员工和主要合作伙伴沟通公司的价值观、发展方向和目标，确保双向沟通，以达到“和用户创造共赢，和员工</w:t>
      </w:r>
      <w:r w:rsidR="00E718CC" w:rsidRPr="00DF0116">
        <w:rPr>
          <w:rFonts w:asciiTheme="minorEastAsia" w:hAnsiTheme="minorEastAsia" w:cs="Times New Roman" w:hint="eastAsia"/>
          <w:sz w:val="24"/>
        </w:rPr>
        <w:t>共创</w:t>
      </w:r>
      <w:r w:rsidRPr="00DF0116">
        <w:rPr>
          <w:rFonts w:asciiTheme="minorEastAsia" w:hAnsiTheme="minorEastAsia" w:hint="eastAsia"/>
          <w:sz w:val="24"/>
        </w:rPr>
        <w:t>幸福”的目标。</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●使命：</w:t>
      </w:r>
    </w:p>
    <w:p w:rsidR="007D7B11" w:rsidRPr="00DF0116" w:rsidRDefault="008B0709" w:rsidP="00FC4032">
      <w:pPr>
        <w:spacing w:line="360" w:lineRule="auto"/>
        <w:ind w:firstLineChars="200" w:firstLine="480"/>
        <w:rPr>
          <w:rFonts w:asciiTheme="minorEastAsia" w:hAnsiTheme="minorEastAsia"/>
          <w:color w:val="000000" w:themeColor="text1"/>
          <w:sz w:val="24"/>
        </w:rPr>
      </w:pPr>
      <w:r w:rsidRPr="00DF0116">
        <w:rPr>
          <w:rFonts w:asciiTheme="minorEastAsia" w:hAnsiTheme="minorEastAsia" w:hint="eastAsia"/>
          <w:sz w:val="24"/>
        </w:rPr>
        <w:t>公司自成立之初，</w:t>
      </w:r>
      <w:r w:rsidR="00E718CC" w:rsidRPr="00DF0116">
        <w:rPr>
          <w:rFonts w:asciiTheme="minorEastAsia" w:hAnsiTheme="minorEastAsia" w:cs="Times New Roman" w:hint="eastAsia"/>
          <w:sz w:val="24"/>
        </w:rPr>
        <w:t>就</w:t>
      </w:r>
      <w:r w:rsidR="00AB4EFB" w:rsidRPr="00DF0116">
        <w:rPr>
          <w:rFonts w:asciiTheme="minorEastAsia" w:hAnsiTheme="minorEastAsia" w:cs="Times New Roman" w:hint="eastAsia"/>
          <w:sz w:val="24"/>
        </w:rPr>
        <w:t>以</w:t>
      </w:r>
      <w:r w:rsidR="00E718CC" w:rsidRPr="00DF0116">
        <w:rPr>
          <w:rFonts w:asciiTheme="minorEastAsia" w:hAnsiTheme="minorEastAsia" w:cs="Times New Roman" w:hint="eastAsia"/>
          <w:sz w:val="24"/>
        </w:rPr>
        <w:t>“</w:t>
      </w:r>
      <w:r w:rsidR="00CE05FF" w:rsidRPr="00DF0116">
        <w:rPr>
          <w:rFonts w:asciiTheme="minorEastAsia" w:hAnsiTheme="minorEastAsia"/>
          <w:sz w:val="24"/>
        </w:rPr>
        <w:t>致力于打造高品质、高性价比的电梯精品，持续为客户创造价值！</w:t>
      </w:r>
      <w:r w:rsidR="00E718CC" w:rsidRPr="00DF0116">
        <w:rPr>
          <w:rFonts w:asciiTheme="minorEastAsia" w:hAnsiTheme="minorEastAsia" w:hint="eastAsia"/>
          <w:sz w:val="24"/>
        </w:rPr>
        <w:t>”</w:t>
      </w:r>
      <w:r w:rsidR="00AB4EFB" w:rsidRPr="00DF0116">
        <w:rPr>
          <w:rFonts w:asciiTheme="minorEastAsia" w:hAnsiTheme="minorEastAsia" w:hint="eastAsia"/>
          <w:sz w:val="24"/>
        </w:rPr>
        <w:t>作为</w:t>
      </w:r>
      <w:r w:rsidR="00E718CC" w:rsidRPr="00DF0116">
        <w:rPr>
          <w:rFonts w:asciiTheme="minorEastAsia" w:hAnsiTheme="minorEastAsia" w:hint="eastAsia"/>
          <w:sz w:val="24"/>
        </w:rPr>
        <w:t>企业使命，产品始终定位于研发和</w:t>
      </w:r>
      <w:r w:rsidR="00E718CC" w:rsidRPr="00DF0116">
        <w:rPr>
          <w:rFonts w:asciiTheme="minorEastAsia" w:hAnsiTheme="minorEastAsia" w:cs="Times New Roman" w:hint="eastAsia"/>
          <w:sz w:val="24"/>
        </w:rPr>
        <w:t>生产高精度、高附加值、高可靠性、高科技含量</w:t>
      </w:r>
      <w:r w:rsidR="00E718CC" w:rsidRPr="00DF0116">
        <w:rPr>
          <w:rFonts w:asciiTheme="minorEastAsia" w:hAnsiTheme="minorEastAsia" w:cs="Times New Roman" w:hint="eastAsia"/>
          <w:color w:val="000000" w:themeColor="text1"/>
          <w:sz w:val="24"/>
        </w:rPr>
        <w:t>的</w:t>
      </w:r>
      <w:r w:rsidR="000D1A8D" w:rsidRPr="00DF0116">
        <w:rPr>
          <w:rFonts w:asciiTheme="minorEastAsia" w:hAnsiTheme="minorEastAsia"/>
          <w:color w:val="000000" w:themeColor="text1"/>
          <w:sz w:val="24"/>
        </w:rPr>
        <w:t>电</w:t>
      </w:r>
      <w:r w:rsidR="00E86BE0" w:rsidRPr="00DF0116">
        <w:rPr>
          <w:rFonts w:asciiTheme="minorEastAsia" w:hAnsiTheme="minorEastAsia"/>
          <w:color w:val="000000" w:themeColor="text1"/>
          <w:sz w:val="24"/>
        </w:rPr>
        <w:t>梯</w:t>
      </w:r>
      <w:r w:rsidR="00CB7AF9" w:rsidRPr="00DF0116">
        <w:rPr>
          <w:rFonts w:asciiTheme="minorEastAsia" w:hAnsiTheme="minorEastAsia" w:cs="Times New Roman" w:hint="eastAsia"/>
          <w:color w:val="000000" w:themeColor="text1"/>
          <w:sz w:val="24"/>
        </w:rPr>
        <w:t>产品</w:t>
      </w:r>
      <w:r w:rsidR="00E718CC" w:rsidRPr="00DF0116">
        <w:rPr>
          <w:rFonts w:asciiTheme="minorEastAsia" w:hAnsiTheme="minorEastAsia" w:cs="Times New Roman" w:hint="eastAsia"/>
          <w:color w:val="000000" w:themeColor="text1"/>
          <w:sz w:val="24"/>
        </w:rPr>
        <w:t>。</w:t>
      </w:r>
      <w:r w:rsidRPr="00DF0116">
        <w:rPr>
          <w:rFonts w:asciiTheme="minorEastAsia" w:hAnsiTheme="minorEastAsia" w:hint="eastAsia"/>
          <w:color w:val="000000" w:themeColor="text1"/>
          <w:sz w:val="24"/>
        </w:rPr>
        <w:t>公司上下牢固树立并保持客户意识和品牌意识，深入贯彻“技术创新、工艺创新、管理创新”的理念，以孜孜不倦的工作作风和精神状态迎接新的挑战，把公司发展成为国内</w:t>
      </w:r>
      <w:r w:rsidR="000D1A8D" w:rsidRPr="00DF0116">
        <w:rPr>
          <w:rFonts w:asciiTheme="minorEastAsia" w:hAnsiTheme="minorEastAsia"/>
          <w:color w:val="000000" w:themeColor="text1"/>
          <w:sz w:val="24"/>
        </w:rPr>
        <w:t>电</w:t>
      </w:r>
      <w:r w:rsidR="00E86BE0" w:rsidRPr="00DF0116">
        <w:rPr>
          <w:rFonts w:asciiTheme="minorEastAsia" w:hAnsiTheme="minorEastAsia"/>
          <w:color w:val="000000" w:themeColor="text1"/>
          <w:sz w:val="24"/>
        </w:rPr>
        <w:t>梯</w:t>
      </w:r>
      <w:r w:rsidR="00CB7AF9" w:rsidRPr="00DF0116">
        <w:rPr>
          <w:rFonts w:asciiTheme="minorEastAsia" w:hAnsiTheme="minorEastAsia" w:hint="eastAsia"/>
          <w:color w:val="000000" w:themeColor="text1"/>
          <w:sz w:val="24"/>
        </w:rPr>
        <w:t>产品</w:t>
      </w:r>
      <w:r w:rsidRPr="00DF0116">
        <w:rPr>
          <w:rFonts w:asciiTheme="minorEastAsia" w:hAnsiTheme="minorEastAsia" w:hint="eastAsia"/>
          <w:color w:val="000000" w:themeColor="text1"/>
          <w:sz w:val="24"/>
        </w:rPr>
        <w:t>行业中创新标杆企业。</w:t>
      </w:r>
    </w:p>
    <w:p w:rsidR="007D7B11" w:rsidRPr="00DF0116" w:rsidRDefault="008B0709" w:rsidP="00FC4032">
      <w:pPr>
        <w:spacing w:beforeLines="50" w:before="156" w:line="360" w:lineRule="auto"/>
        <w:ind w:leftChars="250" w:left="525"/>
        <w:jc w:val="left"/>
        <w:rPr>
          <w:rFonts w:asciiTheme="minorEastAsia" w:hAnsiTheme="minorEastAsia"/>
          <w:color w:val="000000" w:themeColor="text1"/>
          <w:sz w:val="24"/>
        </w:rPr>
      </w:pPr>
      <w:r w:rsidRPr="00DF0116">
        <w:rPr>
          <w:rFonts w:asciiTheme="minorEastAsia" w:hAnsiTheme="minorEastAsia" w:hint="eastAsia"/>
          <w:color w:val="000000" w:themeColor="text1"/>
          <w:sz w:val="24"/>
        </w:rPr>
        <w:t>●发展方向和愿景：</w:t>
      </w:r>
    </w:p>
    <w:p w:rsidR="00FF7D9A" w:rsidRPr="00DF0116" w:rsidRDefault="008B0709" w:rsidP="00FF7D9A">
      <w:pPr>
        <w:spacing w:line="360" w:lineRule="auto"/>
        <w:ind w:firstLineChars="200" w:firstLine="480"/>
        <w:rPr>
          <w:rFonts w:asciiTheme="minorEastAsia" w:hAnsiTheme="minorEastAsia"/>
          <w:sz w:val="24"/>
        </w:rPr>
      </w:pPr>
      <w:r w:rsidRPr="00DF0116">
        <w:rPr>
          <w:rFonts w:asciiTheme="minorEastAsia" w:hAnsiTheme="minorEastAsia" w:hint="eastAsia"/>
          <w:sz w:val="24"/>
        </w:rPr>
        <w:t>作为</w:t>
      </w:r>
      <w:r w:rsidR="00053EC5" w:rsidRPr="00DF0116">
        <w:rPr>
          <w:rFonts w:asciiTheme="minorEastAsia" w:hAnsiTheme="minorEastAsia" w:hint="eastAsia"/>
          <w:sz w:val="24"/>
        </w:rPr>
        <w:t>现阶段中国电梯制造行业知名品牌</w:t>
      </w:r>
      <w:r w:rsidR="00053EC5" w:rsidRPr="00DF0116">
        <w:rPr>
          <w:rFonts w:asciiTheme="minorEastAsia" w:hAnsiTheme="minorEastAsia"/>
          <w:sz w:val="24"/>
        </w:rPr>
        <w:t>新西奥</w:t>
      </w:r>
      <w:r w:rsidR="00053EC5" w:rsidRPr="00DF0116">
        <w:rPr>
          <w:rFonts w:asciiTheme="minorEastAsia" w:hAnsiTheme="minorEastAsia" w:hint="eastAsia"/>
          <w:sz w:val="24"/>
        </w:rPr>
        <w:t>电梯</w:t>
      </w:r>
      <w:r w:rsidR="00053EC5" w:rsidRPr="00DF0116">
        <w:rPr>
          <w:rFonts w:asciiTheme="minorEastAsia" w:hAnsiTheme="minorEastAsia"/>
          <w:sz w:val="24"/>
        </w:rPr>
        <w:t>集团的重要一员</w:t>
      </w:r>
      <w:r w:rsidRPr="00DF0116">
        <w:rPr>
          <w:rFonts w:asciiTheme="minorEastAsia" w:hAnsiTheme="minorEastAsia" w:hint="eastAsia"/>
          <w:sz w:val="24"/>
        </w:rPr>
        <w:t>，公司领导班子充分研究分</w:t>
      </w:r>
    </w:p>
    <w:p w:rsidR="00CB7AF9" w:rsidRPr="00DF0116" w:rsidRDefault="008B0709" w:rsidP="00FF7D9A">
      <w:pPr>
        <w:spacing w:line="360" w:lineRule="auto"/>
        <w:rPr>
          <w:rFonts w:asciiTheme="minorEastAsia" w:hAnsiTheme="minorEastAsia"/>
          <w:sz w:val="24"/>
        </w:rPr>
      </w:pPr>
      <w:r w:rsidRPr="00DF0116">
        <w:rPr>
          <w:rFonts w:asciiTheme="minorEastAsia" w:hAnsiTheme="minorEastAsia" w:hint="eastAsia"/>
          <w:sz w:val="24"/>
        </w:rPr>
        <w:t>析国内市场的发展趋势，结合本企业实际，提出“</w:t>
      </w:r>
      <w:r w:rsidR="00FF7D9A" w:rsidRPr="00DF0116">
        <w:rPr>
          <w:rFonts w:asciiTheme="minorEastAsia" w:hAnsiTheme="minorEastAsia"/>
          <w:sz w:val="24"/>
        </w:rPr>
        <w:t>我们致力于成为智能电梯的领导者，是您建筑智能化垂直运输的最佳选择！</w:t>
      </w:r>
      <w:r w:rsidR="00E718CC" w:rsidRPr="00DF0116">
        <w:rPr>
          <w:rFonts w:asciiTheme="minorEastAsia" w:hAnsiTheme="minorEastAsia" w:hint="eastAsia"/>
          <w:sz w:val="24"/>
        </w:rPr>
        <w:t>”的发展方向和愿景。</w:t>
      </w:r>
    </w:p>
    <w:p w:rsidR="007D7B11" w:rsidRPr="00DF0116" w:rsidRDefault="008B0709" w:rsidP="00FC4032">
      <w:pPr>
        <w:spacing w:beforeLines="50" w:before="156" w:line="360" w:lineRule="auto"/>
        <w:rPr>
          <w:rFonts w:asciiTheme="minorEastAsia" w:hAnsiTheme="minorEastAsia"/>
          <w:sz w:val="24"/>
        </w:rPr>
      </w:pPr>
      <w:r w:rsidRPr="00DF0116">
        <w:rPr>
          <w:rFonts w:asciiTheme="minorEastAsia" w:hAnsiTheme="minorEastAsia" w:hint="eastAsia"/>
          <w:sz w:val="24"/>
        </w:rPr>
        <w:t>二、公司质量管理情况综述：</w:t>
      </w:r>
    </w:p>
    <w:p w:rsidR="007D7B11" w:rsidRPr="001D69A9" w:rsidRDefault="008B0709" w:rsidP="00FC4032">
      <w:pPr>
        <w:spacing w:line="360" w:lineRule="auto"/>
        <w:rPr>
          <w:rFonts w:asciiTheme="minorEastAsia" w:hAnsiTheme="minorEastAsia"/>
          <w:sz w:val="24"/>
        </w:rPr>
      </w:pPr>
      <w:r w:rsidRPr="00DF0116">
        <w:rPr>
          <w:rFonts w:asciiTheme="minorEastAsia" w:hAnsiTheme="minorEastAsia" w:hint="eastAsia"/>
          <w:sz w:val="24"/>
        </w:rPr>
        <w:t>（一）</w:t>
      </w:r>
      <w:r w:rsidRPr="001D69A9">
        <w:rPr>
          <w:rFonts w:asciiTheme="minorEastAsia" w:hAnsiTheme="minorEastAsia" w:hint="eastAsia"/>
          <w:sz w:val="24"/>
        </w:rPr>
        <w:t>公司质量</w:t>
      </w:r>
      <w:r w:rsidR="00DD5DC1" w:rsidRPr="001D69A9">
        <w:rPr>
          <w:rFonts w:asciiTheme="minorEastAsia" w:hAnsiTheme="minorEastAsia" w:hint="eastAsia"/>
          <w:sz w:val="24"/>
        </w:rPr>
        <w:t>诚信</w:t>
      </w:r>
      <w:r w:rsidRPr="001D69A9">
        <w:rPr>
          <w:rFonts w:asciiTheme="minorEastAsia" w:hAnsiTheme="minorEastAsia" w:hint="eastAsia"/>
          <w:sz w:val="24"/>
        </w:rPr>
        <w:t>方针：</w:t>
      </w:r>
    </w:p>
    <w:p w:rsidR="007D7B11" w:rsidRPr="00DF0116" w:rsidRDefault="00FF7D9A" w:rsidP="00C70CE1">
      <w:pPr>
        <w:spacing w:line="360" w:lineRule="auto"/>
        <w:ind w:firstLineChars="200" w:firstLine="480"/>
        <w:rPr>
          <w:rFonts w:asciiTheme="minorEastAsia" w:hAnsiTheme="minorEastAsia"/>
          <w:sz w:val="24"/>
        </w:rPr>
      </w:pPr>
      <w:r w:rsidRPr="001D69A9">
        <w:rPr>
          <w:rFonts w:asciiTheme="minorEastAsia" w:hAnsiTheme="minorEastAsia" w:hint="eastAsia"/>
          <w:sz w:val="24"/>
        </w:rPr>
        <w:t>经过</w:t>
      </w:r>
      <w:r w:rsidR="008B0709" w:rsidRPr="001D69A9">
        <w:rPr>
          <w:rFonts w:asciiTheme="minorEastAsia" w:hAnsiTheme="minorEastAsia" w:hint="eastAsia"/>
          <w:sz w:val="24"/>
        </w:rPr>
        <w:t>公司的实践发展，确定了“</w:t>
      </w:r>
      <w:r w:rsidR="00C70CE1" w:rsidRPr="001D69A9">
        <w:rPr>
          <w:rFonts w:asciiTheme="minorEastAsia" w:hAnsiTheme="minorEastAsia" w:hint="eastAsia"/>
          <w:sz w:val="24"/>
        </w:rPr>
        <w:t>质量为本，顾客至上，安全高效，持续改进，保护环境，污染预防，节能减排，绿色制造，安全健康，以人为本，遵纪守法，和谐共赢</w:t>
      </w:r>
      <w:r w:rsidR="008B0709" w:rsidRPr="001D69A9">
        <w:rPr>
          <w:rFonts w:asciiTheme="minorEastAsia" w:hAnsiTheme="minorEastAsia" w:hint="eastAsia"/>
          <w:sz w:val="24"/>
        </w:rPr>
        <w:t>”的质量、环境、职业健康安全、质量诚信管理方针。</w:t>
      </w:r>
      <w:r w:rsidR="008B0709" w:rsidRPr="00DF0116">
        <w:rPr>
          <w:rFonts w:asciiTheme="minorEastAsia" w:hAnsiTheme="minorEastAsia" w:hint="eastAsia"/>
          <w:sz w:val="24"/>
        </w:rPr>
        <w:t>品质是公司的创业之本、兴企之基。强化品质意识、落实品质责任是贯彻品牌理念的首要工作。谁生产谁负责，谁受益谁担责是作为基本观念在全公司得到广泛宣贯和全面实施。特别是经营者和管理者，要主动树立品牌意识、主动承担品质责任。公司成立之初，便致力于打造高质量产品，将产品质量视为企业生存和发展的重要基石，通过实施</w:t>
      </w:r>
      <w:r w:rsidR="00027B70" w:rsidRPr="00DF0116">
        <w:rPr>
          <w:rFonts w:asciiTheme="minorEastAsia" w:hAnsiTheme="minorEastAsia" w:hint="eastAsia"/>
          <w:sz w:val="24"/>
        </w:rPr>
        <w:t>ISO9001</w:t>
      </w:r>
      <w:r w:rsidR="008B0709" w:rsidRPr="00DF0116">
        <w:rPr>
          <w:rFonts w:asciiTheme="minorEastAsia" w:hAnsiTheme="minorEastAsia" w:hint="eastAsia"/>
          <w:sz w:val="24"/>
        </w:rPr>
        <w:t xml:space="preserve">、ISO14001 和 </w:t>
      </w:r>
      <w:r w:rsidR="001740C1" w:rsidRPr="00DF0116">
        <w:rPr>
          <w:rFonts w:asciiTheme="minorEastAsia" w:hAnsiTheme="minorEastAsia" w:hint="eastAsia"/>
          <w:sz w:val="24"/>
        </w:rPr>
        <w:t>ISO45001</w:t>
      </w:r>
      <w:r w:rsidR="008B0709" w:rsidRPr="00DF0116">
        <w:rPr>
          <w:rFonts w:asciiTheme="minorEastAsia" w:hAnsiTheme="minorEastAsia" w:hint="eastAsia"/>
          <w:sz w:val="24"/>
        </w:rPr>
        <w:t xml:space="preserve"> “三标一体”管理体系的认证，要求各部门和各过程活动严格按该质量管理体系执行，使企业产品的质量得到有力的保障，从而使企业的质量方针得以顺利推行。为从根本上加强质量管理，提高公司经营质量，推行全面质量管理，开展质量提升活动，通过内部审核、管理评审、第三方审核、不断寻找改进机会和以持续改进的方式，迈向卓越的绩效。</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（二）质量管理机构：</w:t>
      </w:r>
    </w:p>
    <w:p w:rsidR="004259D5" w:rsidRPr="00DF0116" w:rsidRDefault="009F09ED" w:rsidP="004259D5">
      <w:pPr>
        <w:spacing w:line="360" w:lineRule="auto"/>
        <w:ind w:firstLine="560"/>
        <w:rPr>
          <w:rFonts w:asciiTheme="minorEastAsia" w:hAnsiTheme="minorEastAsia"/>
          <w:sz w:val="24"/>
        </w:rPr>
      </w:pPr>
      <w:r w:rsidRPr="00DF0116">
        <w:rPr>
          <w:rFonts w:asciiTheme="minorEastAsia" w:hAnsiTheme="minorEastAsia" w:hint="eastAsia"/>
          <w:sz w:val="24"/>
        </w:rPr>
        <w:lastRenderedPageBreak/>
        <w:t>公司在现有组织架构的基础上专门建立了以董事长为首的浙江制造管理体系架构（见</w:t>
      </w:r>
      <w:r w:rsidRPr="00DF0116">
        <w:rPr>
          <w:rFonts w:asciiTheme="minorEastAsia" w:hAnsiTheme="minorEastAsia" w:cs="宋体" w:hint="eastAsia"/>
          <w:bCs/>
          <w:sz w:val="24"/>
        </w:rPr>
        <w:t>图 1</w:t>
      </w:r>
      <w:r w:rsidRPr="00DF0116">
        <w:rPr>
          <w:rFonts w:asciiTheme="minorEastAsia" w:hAnsiTheme="minorEastAsia" w:hint="eastAsia"/>
          <w:sz w:val="24"/>
        </w:rPr>
        <w:t>）</w:t>
      </w:r>
    </w:p>
    <w:p w:rsidR="004259D5" w:rsidRPr="00DF0116" w:rsidRDefault="003F0323" w:rsidP="004259D5">
      <w:pPr>
        <w:spacing w:line="520" w:lineRule="exact"/>
        <w:rPr>
          <w:color w:val="000000"/>
          <w:sz w:val="28"/>
        </w:rPr>
      </w:pPr>
      <w:r>
        <w:rPr>
          <w:noProof/>
        </w:rPr>
        <w:pict>
          <v:group id="Group 172" o:spid="_x0000_s1325" style="position:absolute;left:0;text-align:left;margin-left:19.5pt;margin-top:17pt;width:466.95pt;height:296.1pt;z-index:251811840" coordorigin="1620,3070" coordsize="9339,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">
            <v:line id="Line 22" o:spid="_x0000_s1326" style="position:absolute;visibility:visible;mso-wrap-style:square" from="1920,4325" to="192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53" o:spid="_x0000_s1327" style="position:absolute;visibility:visible;mso-wrap-style:square" from="3042,4325" to="304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4" o:spid="_x0000_s1328" style="position:absolute;visibility:visible;mso-wrap-style:square" from="4212,4325" to="421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5" o:spid="_x0000_s1329" style="position:absolute;visibility:visible;mso-wrap-style:square" from="5475,4325" to="5475,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7" o:spid="_x0000_s1330" style="position:absolute;visibility:visible;mso-wrap-style:square" from="7935,4317" to="7935,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58" o:spid="_x0000_s1331" style="position:absolute;visibility:visible;mso-wrap-style:square" from="9120,4325" to="912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9" o:spid="_x0000_s1332" style="position:absolute;visibility:visible;mso-wrap-style:square" from="10320,4317" to="10320,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27" o:spid="_x0000_s1333" style="position:absolute;visibility:visible;mso-wrap-style:square" from="6088,3939" to="6972,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28" o:spid="_x0000_s1334" style="position:absolute;flip:x;visibility:visible;mso-wrap-style:square" from="6088,3591" to="6088,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29" o:spid="_x0000_s1335" style="position:absolute;visibility:visible;mso-wrap-style:square" from="6705,4308" to="6705,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id="Group 130" o:spid="_x0000_s1336" style="position:absolute;left:1620;top:3070;width:9339;height:5922" coordorigin="1620,3079" coordsize="9339,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131" o:spid="_x0000_s1337" style="position:absolute;flip:y;visibility:visible;mso-wrap-style:square" from="5115,6992" to="5700,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group id="Group 132" o:spid="_x0000_s1338" style="position:absolute;left:1620;top:3079;width:8970;height:3662" coordorigin="1620,3079" coordsize="8970,3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type id="_x0000_t202" coordsize="21600,21600" o:spt="202" path="m,l,21600r21600,l21600,xe">
                  <v:stroke joinstyle="miter"/>
                  <v:path gradientshapeok="t" o:connecttype="rect"/>
                </v:shapetype>
                <v:shape id="Text Box 133" o:spid="_x0000_s1339" type="#_x0000_t202" style="position:absolute;left:5604;top:3079;width:110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董事长</w:t>
                        </w:r>
                      </w:p>
                    </w:txbxContent>
                  </v:textbox>
                </v:shape>
                <v:shape id="Text Box 134" o:spid="_x0000_s1340" type="#_x0000_t202" style="position:absolute;left:6988;top:3720;width:136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管理者代表</w:t>
                        </w:r>
                      </w:p>
                    </w:txbxContent>
                  </v:textbox>
                </v:shape>
                <v:line id="Line 135" o:spid="_x0000_s1341" style="position:absolute;visibility:visible;mso-wrap-style:square" from="1920,4317" to="10320,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Text Box 136" o:spid="_x0000_s1342" type="#_x0000_t202" style="position:absolute;left:1620;top:4832;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人事行</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政</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txbxContent>
                  </v:textbox>
                </v:shape>
                <v:shape id="Text Box 137" o:spid="_x0000_s1343" type="#_x0000_t202" style="position:absolute;left:5250;top:4844;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制</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造</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38" o:spid="_x0000_s1344" type="#_x0000_t202" style="position:absolute;left:7651;top:4851;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财</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务</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39" o:spid="_x0000_s1345" type="#_x0000_t202" style="position:absolute;left:399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销</w:t>
                        </w:r>
                      </w:p>
                      <w:p w:rsidR="004259D5" w:rsidRPr="002979E8" w:rsidRDefault="004259D5" w:rsidP="004259D5">
                        <w:pPr>
                          <w:spacing w:line="360" w:lineRule="exact"/>
                          <w:jc w:val="center"/>
                          <w:rPr>
                            <w:rFonts w:ascii="华文中宋" w:eastAsia="华文中宋" w:hAnsi="华文中宋"/>
                            <w:sz w:val="24"/>
                          </w:rPr>
                        </w:pPr>
                        <w:r w:rsidRPr="004772F3">
                          <w:rPr>
                            <w:rFonts w:ascii="微软雅黑" w:eastAsia="微软雅黑" w:hAnsi="微软雅黑" w:hint="eastAsia"/>
                            <w:sz w:val="20"/>
                            <w:szCs w:val="20"/>
                          </w:rPr>
                          <w:t>售管理部</w:t>
                        </w:r>
                      </w:p>
                    </w:txbxContent>
                  </v:textbox>
                </v:shape>
                <v:shape id="Text Box 140" o:spid="_x0000_s1346" type="#_x0000_t202" style="position:absolute;left:8896;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工</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地运营部</w:t>
                        </w:r>
                      </w:p>
                    </w:txbxContent>
                  </v:textbox>
                </v:shape>
                <v:shape id="Text Box 141" o:spid="_x0000_s1347" type="#_x0000_t202" style="position:absolute;left:1008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设</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备</w:t>
                        </w:r>
                        <w:r>
                          <w:rPr>
                            <w:rFonts w:ascii="微软雅黑" w:eastAsia="微软雅黑" w:hAnsi="微软雅黑" w:hint="eastAsia"/>
                            <w:sz w:val="20"/>
                            <w:szCs w:val="20"/>
                          </w:rPr>
                          <w:t>基建</w:t>
                        </w:r>
                        <w:r w:rsidRPr="004772F3">
                          <w:rPr>
                            <w:rFonts w:ascii="微软雅黑" w:eastAsia="微软雅黑" w:hAnsi="微软雅黑" w:hint="eastAsia"/>
                            <w:sz w:val="20"/>
                            <w:szCs w:val="20"/>
                          </w:rPr>
                          <w:t>部</w:t>
                        </w:r>
                      </w:p>
                    </w:txbxContent>
                  </v:textbox>
                </v:shape>
                <v:shape id="Text Box 142" o:spid="_x0000_s1348" type="#_x0000_t202" style="position:absolute;left:645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技</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术</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43" o:spid="_x0000_s1349" type="#_x0000_t202" style="position:absolute;left:2820;top:4828;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安</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全品质</w:t>
                        </w:r>
                      </w:p>
                      <w:p w:rsidR="004259D5" w:rsidRPr="002979E8" w:rsidRDefault="004259D5" w:rsidP="004259D5">
                        <w:pPr>
                          <w:spacing w:line="360" w:lineRule="exact"/>
                          <w:jc w:val="center"/>
                          <w:rPr>
                            <w:rFonts w:ascii="华文中宋" w:eastAsia="华文中宋" w:hAnsi="华文中宋"/>
                            <w:sz w:val="24"/>
                          </w:rPr>
                        </w:pPr>
                        <w:r w:rsidRPr="004772F3">
                          <w:rPr>
                            <w:rFonts w:ascii="微软雅黑" w:eastAsia="微软雅黑" w:hAnsi="微软雅黑" w:hint="eastAsia"/>
                            <w:sz w:val="20"/>
                            <w:szCs w:val="20"/>
                          </w:rPr>
                          <w:t>部</w:t>
                        </w:r>
                      </w:p>
                    </w:txbxContent>
                  </v:textbox>
                </v:shape>
              </v:group>
              <v:line id="Line 144" o:spid="_x0000_s1350" style="position:absolute;visibility:visible;mso-wrap-style:square" from="7036,6996" to="8896,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5" o:spid="_x0000_s1351" style="position:absolute;flip:y;visibility:visible;mso-wrap-style:square" from="2745,6980" to="3330,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146" o:spid="_x0000_s1352" style="position:absolute;flip:y;visibility:visible;mso-wrap-style:square" from="10071,6987" to="1065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id="Group 147" o:spid="_x0000_s1353" style="position:absolute;left:2460;top:7230;width:8499;height:1771" coordorigin="2460,7230" coordsize="8499,1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48" o:spid="_x0000_s1354" type="#_x0000_t202" style="position:absolute;left:6767;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采</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购</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txbxContent>
                  </v:textbox>
                </v:shape>
                <v:shape id="Text Box 149" o:spid="_x0000_s1355" type="#_x0000_t202" style="position:absolute;left:4905;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车</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间</w:t>
                        </w:r>
                      </w:p>
                    </w:txbxContent>
                  </v:textbox>
                </v:shape>
                <v:shape id="Text Box 150" o:spid="_x0000_s1356" type="#_x0000_t202" style="position:absolute;left:7350;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I</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T</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p w:rsidR="004259D5" w:rsidRPr="002979E8" w:rsidRDefault="004259D5" w:rsidP="004259D5">
                        <w:pPr>
                          <w:rPr>
                            <w:szCs w:val="21"/>
                          </w:rPr>
                        </w:pPr>
                      </w:p>
                    </w:txbxContent>
                  </v:textbox>
                </v:shape>
                <v:rect id="Rectangle 151" o:spid="_x0000_s1357" style="position:absolute;left:2460;top:7242;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品</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质管理</w:t>
                        </w:r>
                      </w:p>
                    </w:txbxContent>
                  </v:textbox>
                </v:rect>
                <v:shape id="Text Box 152" o:spid="_x0000_s1358" type="#_x0000_t202" style="position:absolute;left:5533;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仓</w:t>
                        </w:r>
                      </w:p>
                      <w:p w:rsidR="004259D5" w:rsidRPr="002979E8" w:rsidRDefault="004259D5" w:rsidP="004259D5">
                        <w:pPr>
                          <w:spacing w:line="360" w:lineRule="exact"/>
                          <w:jc w:val="center"/>
                          <w:rPr>
                            <w:rFonts w:ascii="华文中宋" w:eastAsia="华文中宋" w:hAnsi="华文中宋"/>
                            <w:szCs w:val="21"/>
                          </w:rPr>
                        </w:pPr>
                        <w:r w:rsidRPr="004772F3">
                          <w:rPr>
                            <w:rFonts w:ascii="微软雅黑" w:eastAsia="微软雅黑" w:hAnsi="微软雅黑" w:hint="eastAsia"/>
                            <w:sz w:val="20"/>
                            <w:szCs w:val="20"/>
                          </w:rPr>
                          <w:t>储</w:t>
                        </w:r>
                      </w:p>
                    </w:txbxContent>
                  </v:textbox>
                </v:shape>
                <v:shape id="Text Box 153" o:spid="_x0000_s1359" type="#_x0000_t202" style="position:absolute;left:8024;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会</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计</w:t>
                        </w:r>
                      </w:p>
                    </w:txbxContent>
                  </v:textbox>
                </v:shape>
                <v:shape id="Text Box 154" o:spid="_x0000_s1360" type="#_x0000_t202" style="position:absolute;left:8659;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出</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纳</w:t>
                        </w:r>
                      </w:p>
                    </w:txbxContent>
                  </v:textbox>
                </v:shape>
                <v:rect id="Rectangle 155" o:spid="_x0000_s1361" style="position:absolute;left:3134;top:7251;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安</w:t>
                        </w:r>
                      </w:p>
                      <w:p w:rsidR="004259D5" w:rsidRPr="004F0512" w:rsidRDefault="004259D5" w:rsidP="004259D5">
                        <w:pPr>
                          <w:spacing w:line="360" w:lineRule="exact"/>
                          <w:jc w:val="center"/>
                          <w:rPr>
                            <w:rFonts w:ascii="华文中宋" w:eastAsia="华文中宋" w:hAnsi="华文中宋"/>
                            <w:szCs w:val="21"/>
                          </w:rPr>
                        </w:pPr>
                        <w:r w:rsidRPr="004772F3">
                          <w:rPr>
                            <w:rFonts w:ascii="微软雅黑" w:eastAsia="微软雅黑" w:hAnsi="微软雅黑" w:hint="eastAsia"/>
                            <w:sz w:val="20"/>
                            <w:szCs w:val="20"/>
                          </w:rPr>
                          <w:t>全管理</w:t>
                        </w:r>
                      </w:p>
                    </w:txbxContent>
                  </v:textbox>
                </v:rect>
                <v:rect id="Rectangle 156" o:spid="_x0000_s1362" style="position:absolute;left:9810;top:7242;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设</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备管理</w:t>
                        </w:r>
                      </w:p>
                    </w:txbxContent>
                  </v:textbox>
                </v:rect>
                <v:rect id="Rectangle 157" o:spid="_x0000_s1363" style="position:absolute;left:10449;top:7230;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环</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境管理</w:t>
                        </w:r>
                      </w:p>
                    </w:txbxContent>
                  </v:textbox>
                </v:rect>
              </v:group>
              <v:line id="Line 158" o:spid="_x0000_s1364" style="position:absolute;visibility:visible;mso-wrap-style:square" from="3042,6718" to="3042,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59" o:spid="_x0000_s1365" style="position:absolute;visibility:visible;mso-wrap-style:square" from="2745,6989" to="274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60" o:spid="_x0000_s1366" style="position:absolute;visibility:visible;mso-wrap-style:square" from="3330,6990" to="3330,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61" o:spid="_x0000_s1367" style="position:absolute;visibility:visible;mso-wrap-style:square" from="5451,6741" to="545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62" o:spid="_x0000_s1368" style="position:absolute;visibility:visible;mso-wrap-style:square" from="5115,6996" to="5115,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63" o:spid="_x0000_s1369" style="position:absolute;visibility:visible;mso-wrap-style:square" from="5700,6996" to="5700,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64" o:spid="_x0000_s1370" style="position:absolute;visibility:visible;mso-wrap-style:square" from="7935,6745" to="793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65" o:spid="_x0000_s1371" style="position:absolute;visibility:visible;mso-wrap-style:square" from="7036,7008" to="703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66" o:spid="_x0000_s1372" style="position:absolute;visibility:visible;mso-wrap-style:square" from="7597,6990" to="7597,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67" o:spid="_x0000_s1373" style="position:absolute;visibility:visible;mso-wrap-style:square" from="8234,6996" to="8234,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68" o:spid="_x0000_s1374" style="position:absolute;visibility:visible;mso-wrap-style:square" from="8896,7008" to="889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9" o:spid="_x0000_s1375" style="position:absolute;visibility:visible;mso-wrap-style:square" from="10320,6718" to="10320,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70" o:spid="_x0000_s1376" style="position:absolute;visibility:visible;mso-wrap-style:square" from="10071,6996" to="1007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71" o:spid="_x0000_s1377" style="position:absolute;visibility:visible;mso-wrap-style:square" from="10656,6996" to="1065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w:pict>
      </w:r>
    </w:p>
    <w:p w:rsidR="004259D5" w:rsidRPr="00DF0116" w:rsidRDefault="004259D5" w:rsidP="004259D5">
      <w:pPr>
        <w:spacing w:line="520" w:lineRule="exact"/>
        <w:rPr>
          <w:color w:val="000000"/>
          <w:sz w:val="28"/>
        </w:rPr>
      </w:pPr>
      <w:r w:rsidRPr="00DF0116">
        <w:rPr>
          <w:rFonts w:hint="eastAsia"/>
          <w:color w:val="000000"/>
          <w:sz w:val="28"/>
        </w:rPr>
        <w:t xml:space="preserve"> </w:t>
      </w:r>
    </w:p>
    <w:p w:rsidR="004259D5" w:rsidRPr="00DF0116" w:rsidRDefault="004259D5" w:rsidP="004259D5">
      <w:pPr>
        <w:spacing w:line="520" w:lineRule="exact"/>
        <w:rPr>
          <w:color w:val="000000"/>
          <w:sz w:val="28"/>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59143F" w:rsidRPr="00DF0116" w:rsidRDefault="0059143F" w:rsidP="00FC4032">
      <w:pPr>
        <w:spacing w:beforeLines="50" w:before="156" w:line="360" w:lineRule="auto"/>
        <w:rPr>
          <w:rFonts w:asciiTheme="minorEastAsia" w:hAnsiTheme="minorEastAsia" w:cs="宋体"/>
          <w:sz w:val="24"/>
        </w:rPr>
      </w:pPr>
      <w:r w:rsidRPr="00DF0116">
        <w:rPr>
          <w:rFonts w:asciiTheme="minorEastAsia" w:hAnsiTheme="minorEastAsia" w:cs="宋体" w:hint="eastAsia"/>
          <w:bCs/>
          <w:sz w:val="24"/>
        </w:rPr>
        <w:t xml:space="preserve">                       图 1.1</w:t>
      </w:r>
      <w:r w:rsidRPr="00DF0116">
        <w:rPr>
          <w:rFonts w:asciiTheme="minorEastAsia" w:hAnsiTheme="minorEastAsia" w:cs="宋体" w:hint="eastAsia"/>
          <w:sz w:val="24"/>
        </w:rPr>
        <w:t xml:space="preserve">  浙江速捷电梯有限公司浙江制造管理体系结构图</w:t>
      </w:r>
    </w:p>
    <w:p w:rsidR="009F09ED" w:rsidRPr="00DF0116" w:rsidRDefault="009F09ED" w:rsidP="00FC4032">
      <w:pPr>
        <w:spacing w:line="360" w:lineRule="auto"/>
        <w:ind w:firstLine="560"/>
        <w:rPr>
          <w:rFonts w:asciiTheme="minorEastAsia" w:hAnsiTheme="minorEastAsia"/>
          <w:sz w:val="24"/>
        </w:rPr>
      </w:pPr>
      <w:r w:rsidRPr="00DF0116">
        <w:rPr>
          <w:rFonts w:asciiTheme="minorEastAsia" w:hAnsiTheme="minorEastAsia" w:hint="eastAsia"/>
          <w:sz w:val="24"/>
        </w:rPr>
        <w:t>公司董事长亲自主持以质量为核心的经营战略的调查、研讨和制订，公司分管副总及</w:t>
      </w:r>
      <w:r w:rsidR="00D62FFD" w:rsidRPr="00DF0116">
        <w:rPr>
          <w:rFonts w:asciiTheme="minorEastAsia" w:hAnsiTheme="minorEastAsia" w:hint="eastAsia"/>
          <w:color w:val="000000" w:themeColor="text1"/>
          <w:sz w:val="24"/>
        </w:rPr>
        <w:t>安全</w:t>
      </w:r>
      <w:r w:rsidRPr="00DF0116">
        <w:rPr>
          <w:rFonts w:asciiTheme="minorEastAsia" w:hAnsiTheme="minorEastAsia" w:hint="eastAsia"/>
          <w:color w:val="000000" w:themeColor="text1"/>
          <w:sz w:val="24"/>
        </w:rPr>
        <w:t>品质部</w:t>
      </w:r>
      <w:r w:rsidRPr="00DF0116">
        <w:rPr>
          <w:rFonts w:asciiTheme="minorEastAsia" w:hAnsiTheme="minorEastAsia" w:hint="eastAsia"/>
          <w:sz w:val="24"/>
        </w:rPr>
        <w:t>对本公司的产品质量工作具体负责，组织制定企业质量发展战略、年度质量工作计划和质量安全保障措施；学习并实施先进质量管理体系和管理方法；组织实施质量改进活动；配备相应人员并规定其职责、权限和相互关系，确保质量管理体系得到建立和保持，并推动持续改进。本着对产品质量的高度重视，公司制定了各原料、辅料、产品的检验标准，并各司其职、相互沟通配合，从研发、采购、生产等各过程，加强产品质量把控。</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（三）质量管理体系：</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公司建立、实施和保持了有效的浙江制造管理体系，确保在生产工作与各项经营活动中有效运行，并已通过 质量、环境和职业健康安全“三标一体”管理体系认证。</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公司在实施</w:t>
      </w:r>
      <w:r w:rsidR="00027B70" w:rsidRPr="00DF0116">
        <w:rPr>
          <w:rFonts w:asciiTheme="minorEastAsia" w:hAnsiTheme="minorEastAsia" w:hint="eastAsia"/>
          <w:sz w:val="24"/>
        </w:rPr>
        <w:t>ISO9001</w:t>
      </w:r>
      <w:r w:rsidRPr="00DF0116">
        <w:rPr>
          <w:rFonts w:asciiTheme="minorEastAsia" w:hAnsiTheme="minorEastAsia" w:cs="宋体" w:hint="eastAsia"/>
          <w:sz w:val="24"/>
        </w:rPr>
        <w:t>:</w:t>
      </w:r>
      <w:r w:rsidRPr="00DF0116">
        <w:rPr>
          <w:rFonts w:asciiTheme="minorEastAsia" w:hAnsiTheme="minorEastAsia" w:hint="eastAsia"/>
          <w:sz w:val="24"/>
        </w:rPr>
        <w:t>2015质量管理体系时，围绕产品的设计、开发、生产和销售等与顾客有关的核心业务过程，把</w:t>
      </w:r>
      <w:r w:rsidR="00027B70" w:rsidRPr="00DF0116">
        <w:rPr>
          <w:rFonts w:asciiTheme="minorEastAsia" w:hAnsiTheme="minorEastAsia" w:hint="eastAsia"/>
          <w:sz w:val="24"/>
        </w:rPr>
        <w:t>ISO9001</w:t>
      </w:r>
      <w:r w:rsidRPr="00DF0116">
        <w:rPr>
          <w:rFonts w:asciiTheme="minorEastAsia" w:hAnsiTheme="minorEastAsia" w:cs="宋体" w:hint="eastAsia"/>
          <w:sz w:val="24"/>
        </w:rPr>
        <w:t>:</w:t>
      </w:r>
      <w:r w:rsidRPr="00DF0116">
        <w:rPr>
          <w:rFonts w:asciiTheme="minorEastAsia" w:hAnsiTheme="minorEastAsia" w:hint="eastAsia"/>
          <w:sz w:val="24"/>
        </w:rPr>
        <w:t>2015标准要求融入公司体系要求，编制形成管理手册、程序文件和其他质量文件等，加以实施和保持，并持续改进有效性。为了不断提升质量管理绩效，公司从导入 ISO 9001 质量管理体系，到导入卓越绩效管理模式，为公司产品质量的稳定提高和质量管理水平的持续改进提供了保障。</w:t>
      </w:r>
    </w:p>
    <w:p w:rsidR="009F09ED"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在导入</w:t>
      </w:r>
      <w:r w:rsidR="00AA55BB" w:rsidRPr="00DF0116">
        <w:rPr>
          <w:rFonts w:asciiTheme="minorEastAsia" w:hAnsiTheme="minorEastAsia" w:hint="eastAsia"/>
          <w:sz w:val="24"/>
        </w:rPr>
        <w:t>DB33/T 944.1—201</w:t>
      </w:r>
      <w:r w:rsidR="00CD460C">
        <w:rPr>
          <w:rFonts w:asciiTheme="minorEastAsia" w:hAnsiTheme="minorEastAsia"/>
          <w:sz w:val="24"/>
        </w:rPr>
        <w:t>8</w:t>
      </w:r>
      <w:r w:rsidRPr="00DF0116">
        <w:rPr>
          <w:rFonts w:asciiTheme="minorEastAsia" w:hAnsiTheme="minorEastAsia" w:hint="eastAsia"/>
          <w:sz w:val="24"/>
        </w:rPr>
        <w:t xml:space="preserve">和 </w:t>
      </w:r>
      <w:r w:rsidR="00AA55BB" w:rsidRPr="00DF0116">
        <w:rPr>
          <w:rFonts w:asciiTheme="minorEastAsia" w:hAnsiTheme="minorEastAsia" w:hint="eastAsia"/>
          <w:sz w:val="24"/>
        </w:rPr>
        <w:t>DB33/T 944.2—2017</w:t>
      </w:r>
      <w:r w:rsidRPr="00DF0116">
        <w:rPr>
          <w:rFonts w:asciiTheme="minorEastAsia" w:hAnsiTheme="minorEastAsia" w:hint="eastAsia"/>
          <w:sz w:val="24"/>
        </w:rPr>
        <w:t>标准建立浙江制造管理体系的过程中，为了确保公司所建立和实施的浙江制造管理体系的有效运行，公司</w:t>
      </w:r>
      <w:r w:rsidR="001740C1" w:rsidRPr="00DF0116">
        <w:rPr>
          <w:rFonts w:asciiTheme="minorEastAsia" w:hAnsiTheme="minorEastAsia" w:hint="eastAsia"/>
          <w:sz w:val="24"/>
        </w:rPr>
        <w:t>特别任命</w:t>
      </w:r>
      <w:r w:rsidR="00284E92" w:rsidRPr="00DF0116">
        <w:rPr>
          <w:rFonts w:asciiTheme="minorEastAsia" w:hAnsiTheme="minorEastAsia" w:hint="eastAsia"/>
          <w:color w:val="000000" w:themeColor="text1"/>
          <w:sz w:val="24"/>
        </w:rPr>
        <w:t>总经理</w:t>
      </w:r>
      <w:r w:rsidR="00AA55BB" w:rsidRPr="00DF0116">
        <w:rPr>
          <w:rFonts w:asciiTheme="minorEastAsia" w:hAnsiTheme="minorEastAsia" w:hint="eastAsia"/>
          <w:color w:val="000000" w:themeColor="text1"/>
          <w:sz w:val="24"/>
        </w:rPr>
        <w:t>长陈小祥</w:t>
      </w:r>
      <w:r w:rsidR="002D55C7" w:rsidRPr="00DF0116">
        <w:rPr>
          <w:rFonts w:asciiTheme="minorEastAsia" w:hAnsiTheme="minorEastAsia" w:cs="宋体" w:hint="eastAsia"/>
          <w:color w:val="000000"/>
          <w:kern w:val="0"/>
          <w:sz w:val="24"/>
        </w:rPr>
        <w:t>担任</w:t>
      </w:r>
      <w:r w:rsidR="001740C1" w:rsidRPr="00DF0116">
        <w:rPr>
          <w:rFonts w:asciiTheme="minorEastAsia" w:hAnsiTheme="minorEastAsia" w:hint="eastAsia"/>
          <w:sz w:val="24"/>
        </w:rPr>
        <w:t>浙江</w:t>
      </w:r>
      <w:r w:rsidR="001740C1" w:rsidRPr="00DF0116">
        <w:rPr>
          <w:rFonts w:asciiTheme="minorEastAsia" w:hAnsiTheme="minorEastAsia" w:hint="eastAsia"/>
          <w:sz w:val="24"/>
        </w:rPr>
        <w:lastRenderedPageBreak/>
        <w:t>制造管理体系管理者代表</w:t>
      </w:r>
      <w:r w:rsidRPr="00DF0116">
        <w:rPr>
          <w:rFonts w:asciiTheme="minorEastAsia" w:hAnsiTheme="minorEastAsia" w:hint="eastAsia"/>
          <w:sz w:val="24"/>
        </w:rPr>
        <w:t>，以确保公司的浙江制造管理体系能够持续符合《浙江制造评价规范第1部分：通用要求》“DB33/T 944.1</w:t>
      </w:r>
      <w:r w:rsidR="00AA55BB" w:rsidRPr="00DF0116">
        <w:rPr>
          <w:rFonts w:asciiTheme="minorEastAsia" w:hAnsiTheme="minorEastAsia" w:hint="eastAsia"/>
          <w:sz w:val="24"/>
        </w:rPr>
        <w:t>—</w:t>
      </w:r>
      <w:r w:rsidRPr="00DF0116">
        <w:rPr>
          <w:rFonts w:asciiTheme="minorEastAsia" w:hAnsiTheme="minorEastAsia" w:hint="eastAsia"/>
          <w:sz w:val="24"/>
        </w:rPr>
        <w:t>201</w:t>
      </w:r>
      <w:r w:rsidR="00CD460C">
        <w:rPr>
          <w:rFonts w:asciiTheme="minorEastAsia" w:hAnsiTheme="minorEastAsia"/>
          <w:sz w:val="24"/>
        </w:rPr>
        <w:t>8</w:t>
      </w:r>
      <w:r w:rsidRPr="00DF0116">
        <w:rPr>
          <w:rFonts w:asciiTheme="minorEastAsia" w:hAnsiTheme="minorEastAsia" w:hint="eastAsia"/>
          <w:sz w:val="24"/>
        </w:rPr>
        <w:t>”和《浙江制造评价规范  第2部分：管理要求》“DB33/T 944.2</w:t>
      </w:r>
      <w:r w:rsidR="00AA55BB" w:rsidRPr="00DF0116">
        <w:rPr>
          <w:rFonts w:asciiTheme="minorEastAsia" w:hAnsiTheme="minorEastAsia" w:hint="eastAsia"/>
          <w:sz w:val="24"/>
        </w:rPr>
        <w:t>—</w:t>
      </w:r>
      <w:r w:rsidRPr="00DF0116">
        <w:rPr>
          <w:rFonts w:asciiTheme="minorEastAsia" w:hAnsiTheme="minorEastAsia" w:hint="eastAsia"/>
          <w:sz w:val="24"/>
        </w:rPr>
        <w:t>2017”的要求，同时确保公司申请的浙江制造认证产品持续符合团体标准“</w:t>
      </w:r>
      <w:r w:rsidR="00027B70" w:rsidRPr="00DF0116">
        <w:rPr>
          <w:rFonts w:asciiTheme="minorEastAsia" w:hAnsiTheme="minorEastAsia"/>
          <w:color w:val="000000" w:themeColor="text1"/>
          <w:sz w:val="24"/>
        </w:rPr>
        <w:t xml:space="preserve">T/ZZB </w:t>
      </w:r>
      <w:r w:rsidR="00AA55BB" w:rsidRPr="00DF0116">
        <w:rPr>
          <w:rFonts w:asciiTheme="minorEastAsia" w:hAnsiTheme="minorEastAsia" w:hint="eastAsia"/>
          <w:color w:val="000000" w:themeColor="text1"/>
          <w:sz w:val="24"/>
        </w:rPr>
        <w:t>0055</w:t>
      </w:r>
      <w:r w:rsidR="00115F6C" w:rsidRPr="00DF0116">
        <w:rPr>
          <w:rFonts w:asciiTheme="minorEastAsia" w:hAnsiTheme="minorEastAsia"/>
          <w:color w:val="000000" w:themeColor="text1"/>
          <w:sz w:val="24"/>
        </w:rPr>
        <w:t>—20</w:t>
      </w:r>
      <w:r w:rsidR="00AA55BB" w:rsidRPr="00DF0116">
        <w:rPr>
          <w:rFonts w:asciiTheme="minorEastAsia" w:hAnsiTheme="minorEastAsia" w:hint="eastAsia"/>
          <w:color w:val="000000" w:themeColor="text1"/>
          <w:sz w:val="24"/>
        </w:rPr>
        <w:t>16</w:t>
      </w:r>
      <w:r w:rsidRPr="00DF0116">
        <w:rPr>
          <w:rFonts w:asciiTheme="minorEastAsia" w:hAnsiTheme="minorEastAsia" w:hint="eastAsia"/>
          <w:color w:val="000000" w:themeColor="text1"/>
          <w:sz w:val="24"/>
        </w:rPr>
        <w:t>”</w:t>
      </w:r>
      <w:r w:rsidRPr="00DF0116">
        <w:rPr>
          <w:rFonts w:asciiTheme="minorEastAsia" w:hAnsiTheme="minorEastAsia" w:hint="eastAsia"/>
          <w:sz w:val="24"/>
        </w:rPr>
        <w:t>《</w:t>
      </w:r>
      <w:r w:rsidR="00AA55BB" w:rsidRPr="00DF0116">
        <w:rPr>
          <w:rFonts w:asciiTheme="minorEastAsia" w:hAnsiTheme="minorEastAsia" w:hint="eastAsia"/>
          <w:sz w:val="24"/>
        </w:rPr>
        <w:t>曳引驱动乘客电梯</w:t>
      </w:r>
      <w:r w:rsidRPr="00DF0116">
        <w:rPr>
          <w:rFonts w:asciiTheme="minorEastAsia" w:hAnsiTheme="minorEastAsia" w:hint="eastAsia"/>
          <w:sz w:val="24"/>
        </w:rPr>
        <w:t>》的要求。</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（四）</w:t>
      </w:r>
      <w:r w:rsidR="008B0709" w:rsidRPr="00DF0116">
        <w:rPr>
          <w:rFonts w:asciiTheme="minorEastAsia" w:hAnsiTheme="minorEastAsia" w:hint="eastAsia"/>
          <w:sz w:val="24"/>
        </w:rPr>
        <w:t>质量诚信管理：</w:t>
      </w:r>
    </w:p>
    <w:p w:rsidR="007D7B11" w:rsidRPr="00DF0116" w:rsidRDefault="008B0709"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1、创建依法经营环境：</w:t>
      </w:r>
    </w:p>
    <w:p w:rsidR="007D7B11" w:rsidRPr="00DF0116" w:rsidRDefault="009F09ED"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公司高层领导身体力行，严格遵循《产品质量法》</w:t>
      </w:r>
      <w:r w:rsidR="008B0709" w:rsidRPr="00DF0116">
        <w:rPr>
          <w:rFonts w:asciiTheme="minorEastAsia" w:hAnsiTheme="minorEastAsia" w:hint="eastAsia"/>
          <w:sz w:val="24"/>
        </w:rPr>
        <w:t>、《公司法》、《经济法》、《安全生产法》、《环境保护法》、《劳动法》和《劳动合同法》等以及其他</w:t>
      </w:r>
      <w:r w:rsidRPr="00DF0116">
        <w:rPr>
          <w:rFonts w:asciiTheme="minorEastAsia" w:hAnsiTheme="minorEastAsia" w:hint="eastAsia"/>
          <w:sz w:val="24"/>
        </w:rPr>
        <w:t>与公司生产经营</w:t>
      </w:r>
      <w:r w:rsidR="008B0709" w:rsidRPr="00DF0116">
        <w:rPr>
          <w:rFonts w:asciiTheme="minorEastAsia" w:hAnsiTheme="minorEastAsia" w:hint="eastAsia"/>
          <w:sz w:val="24"/>
        </w:rPr>
        <w:t>相关</w:t>
      </w:r>
      <w:r w:rsidRPr="00DF0116">
        <w:rPr>
          <w:rFonts w:asciiTheme="minorEastAsia" w:hAnsiTheme="minorEastAsia" w:hint="eastAsia"/>
          <w:sz w:val="24"/>
        </w:rPr>
        <w:t>的</w:t>
      </w:r>
      <w:r w:rsidR="008B0709" w:rsidRPr="00DF0116">
        <w:rPr>
          <w:rFonts w:asciiTheme="minorEastAsia" w:hAnsiTheme="minorEastAsia" w:hint="eastAsia"/>
          <w:sz w:val="24"/>
        </w:rPr>
        <w:t>法律法规，并制定了相应的实施办法</w:t>
      </w:r>
      <w:r w:rsidRPr="00DF0116">
        <w:rPr>
          <w:rFonts w:asciiTheme="minorEastAsia" w:hAnsiTheme="minorEastAsia" w:hint="eastAsia"/>
          <w:sz w:val="24"/>
        </w:rPr>
        <w:t>或管理制度</w:t>
      </w:r>
      <w:r w:rsidR="008B0709" w:rsidRPr="00DF0116">
        <w:rPr>
          <w:rFonts w:asciiTheme="minorEastAsia" w:hAnsiTheme="minorEastAsia" w:hint="eastAsia"/>
          <w:sz w:val="24"/>
        </w:rPr>
        <w:t>。公司聘请了专门的法律顾问和律师，全程</w:t>
      </w:r>
      <w:r w:rsidRPr="00DF0116">
        <w:rPr>
          <w:rFonts w:asciiTheme="minorEastAsia" w:hAnsiTheme="minorEastAsia" w:hint="eastAsia"/>
          <w:sz w:val="24"/>
        </w:rPr>
        <w:t>为企业</w:t>
      </w:r>
      <w:r w:rsidR="008B0709" w:rsidRPr="00DF0116">
        <w:rPr>
          <w:rFonts w:asciiTheme="minorEastAsia" w:hAnsiTheme="minorEastAsia" w:hint="eastAsia"/>
          <w:sz w:val="24"/>
        </w:rPr>
        <w:t>重大经营事项的决策</w:t>
      </w:r>
      <w:r w:rsidRPr="00DF0116">
        <w:rPr>
          <w:rFonts w:asciiTheme="minorEastAsia" w:hAnsiTheme="minorEastAsia" w:hint="eastAsia"/>
          <w:sz w:val="24"/>
        </w:rPr>
        <w:t>提供法律支持和咨询意见</w:t>
      </w:r>
      <w:r w:rsidR="008B0709" w:rsidRPr="00DF0116">
        <w:rPr>
          <w:rFonts w:asciiTheme="minorEastAsia" w:hAnsiTheme="minorEastAsia" w:hint="eastAsia"/>
          <w:sz w:val="24"/>
        </w:rPr>
        <w:t>。同时加强员工法律知识培训，配合政府部门开展普法教育活动，使诚信守法的</w:t>
      </w:r>
      <w:r w:rsidRPr="00DF0116">
        <w:rPr>
          <w:rFonts w:asciiTheme="minorEastAsia" w:hAnsiTheme="minorEastAsia" w:hint="eastAsia"/>
          <w:sz w:val="24"/>
        </w:rPr>
        <w:t>理念</w:t>
      </w:r>
      <w:r w:rsidR="008B0709" w:rsidRPr="00DF0116">
        <w:rPr>
          <w:rFonts w:asciiTheme="minorEastAsia" w:hAnsiTheme="minorEastAsia" w:hint="eastAsia"/>
          <w:sz w:val="24"/>
        </w:rPr>
        <w:t>深入公司全体员工的意识和行为</w:t>
      </w:r>
      <w:r w:rsidRPr="00DF0116">
        <w:rPr>
          <w:rFonts w:asciiTheme="minorEastAsia" w:hAnsiTheme="minorEastAsia" w:hint="eastAsia"/>
          <w:sz w:val="24"/>
        </w:rPr>
        <w:t>当中</w:t>
      </w:r>
      <w:r w:rsidR="008B0709" w:rsidRPr="00DF0116">
        <w:rPr>
          <w:rFonts w:asciiTheme="minorEastAsia" w:hAnsiTheme="minorEastAsia" w:hint="eastAsia"/>
          <w:sz w:val="24"/>
        </w:rPr>
        <w:t>。</w:t>
      </w:r>
    </w:p>
    <w:p w:rsidR="007D7B11" w:rsidRPr="00DF0116" w:rsidRDefault="008B0709"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2、创建诚信经营环境：</w:t>
      </w:r>
    </w:p>
    <w:p w:rsidR="007D7B11" w:rsidRPr="00DF0116" w:rsidRDefault="008B0709" w:rsidP="00FC4032">
      <w:pPr>
        <w:spacing w:line="360" w:lineRule="auto"/>
        <w:ind w:firstLine="480"/>
        <w:rPr>
          <w:rFonts w:asciiTheme="minorEastAsia" w:hAnsiTheme="minorEastAsia"/>
          <w:sz w:val="24"/>
        </w:rPr>
      </w:pPr>
      <w:r w:rsidRPr="00DF0116">
        <w:rPr>
          <w:rFonts w:asciiTheme="minorEastAsia" w:hAnsiTheme="minorEastAsia" w:hint="eastAsia"/>
          <w:sz w:val="24"/>
        </w:rPr>
        <w:t>——作为生产制造企业，公司高层深刻理解上下游之间共存共荣、共同发展的鱼水共生关系，为此，公司将诚实守信作为企业发展之基，与供应商和客户建立共生共荣的战略合作伙伴关系，充分尊重并保护供应商和客户的合法权益，从不侵犯供应商及客户的商标权、专利权等知识产权，严格保护供应商及客户的秘密信息和专有信息，与之保持长期良好的合作关系。</w:t>
      </w:r>
    </w:p>
    <w:p w:rsidR="007D7B11" w:rsidRPr="00DF0116" w:rsidRDefault="00322931"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注重供应链一体化建设，不断完善采购流程与机制，建立公平、公正的评估体系，为供应商创造良好的竞争环境；推行阳光采购，杜绝暗箱操作、商业贿赂和不正当交易情形。公司严格遵守并履行合同约定，友好协商解决纷争，以保证供应商的合理合法权益。在加强与供应商的业务合作的同时，积极开展技术经验交流，协助供应商解决技术难题、提高产品品质和交付期，帮助供应商同成长共盈利。</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公司内部建立科学有效的采购工作系统，</w:t>
      </w:r>
      <w:r w:rsidR="002D432F" w:rsidRPr="00DF0116">
        <w:rPr>
          <w:rFonts w:asciiTheme="minorEastAsia" w:hAnsiTheme="minorEastAsia" w:hint="eastAsia"/>
          <w:sz w:val="24"/>
        </w:rPr>
        <w:t>编制</w:t>
      </w:r>
      <w:r w:rsidRPr="00DF0116">
        <w:rPr>
          <w:rFonts w:asciiTheme="minorEastAsia" w:hAnsiTheme="minorEastAsia" w:hint="eastAsia"/>
          <w:sz w:val="24"/>
        </w:rPr>
        <w:t>了《</w:t>
      </w:r>
      <w:r w:rsidR="001740C1" w:rsidRPr="00DF0116">
        <w:rPr>
          <w:rFonts w:asciiTheme="minorEastAsia" w:hAnsiTheme="minorEastAsia" w:hint="eastAsia"/>
          <w:sz w:val="24"/>
        </w:rPr>
        <w:t>外部提供的过程、产品和服务控制</w:t>
      </w:r>
      <w:r w:rsidRPr="00DF0116">
        <w:rPr>
          <w:rFonts w:asciiTheme="minorEastAsia" w:hAnsiTheme="minorEastAsia" w:hint="eastAsia"/>
          <w:sz w:val="24"/>
        </w:rPr>
        <w:t>程序》</w:t>
      </w:r>
      <w:r w:rsidR="001740C1" w:rsidRPr="00DF0116">
        <w:rPr>
          <w:rFonts w:asciiTheme="minorEastAsia" w:hAnsiTheme="minorEastAsia" w:hint="eastAsia"/>
          <w:sz w:val="24"/>
        </w:rPr>
        <w:t>以及</w:t>
      </w:r>
      <w:r w:rsidRPr="00DF0116">
        <w:rPr>
          <w:rFonts w:asciiTheme="minorEastAsia" w:hAnsiTheme="minorEastAsia" w:hint="eastAsia"/>
          <w:sz w:val="24"/>
        </w:rPr>
        <w:t>《供</w:t>
      </w:r>
      <w:r w:rsidR="002D432F" w:rsidRPr="00DF0116">
        <w:rPr>
          <w:rFonts w:asciiTheme="minorEastAsia" w:hAnsiTheme="minorEastAsia" w:hint="eastAsia"/>
          <w:sz w:val="24"/>
        </w:rPr>
        <w:t>方调查、选择、评价和重新评价准则</w:t>
      </w:r>
      <w:r w:rsidRPr="00DF0116">
        <w:rPr>
          <w:rFonts w:asciiTheme="minorEastAsia" w:hAnsiTheme="minorEastAsia" w:hint="eastAsia"/>
          <w:sz w:val="24"/>
        </w:rPr>
        <w:t>》等制度，所有的供应商的选择、评价和纳入合格供方名单直至采购，均按流程</w:t>
      </w:r>
      <w:r w:rsidR="002D55C7" w:rsidRPr="00DF0116">
        <w:rPr>
          <w:rFonts w:asciiTheme="minorEastAsia" w:hAnsiTheme="minorEastAsia" w:hint="eastAsia"/>
          <w:sz w:val="24"/>
        </w:rPr>
        <w:t>规定</w:t>
      </w:r>
      <w:r w:rsidRPr="00DF0116">
        <w:rPr>
          <w:rFonts w:asciiTheme="minorEastAsia" w:hAnsiTheme="minorEastAsia" w:hint="eastAsia"/>
          <w:sz w:val="24"/>
        </w:rPr>
        <w:t>进行，确保第一次就选择对的。通过对供应商的有效管理，与质量稳定、交期保证、价格合理的供应商建立伙伴关系，直至建立战略合作伙伴关系。公司每年对长期合作的供应商进行连续评价，按评价结果分为优秀、合格、不合格等级，识别关键供方，实行差异化管理，对优秀的供应上提高供货比例，对考评欠佳的供应商降低供货比例，直至取消供应商资格。</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公司与长期合作用户和供应商建立合作伙伴关系。坚持与合作伙伴共享技术、人才、资金、信息、管理等资源；定期召开供需双方会议；帮助合作伙伴改进作业中的浪费，分享节约利润；邀请合作伙伴参与公司的新产品新工序的开发研究过程；帮助合作伙伴改善生产过程；为他们提供原材料信息；开展联合改进活动；激发、鼓励和承认合作伙伴的改进极其成果，坚持实行共赢共利共享</w:t>
      </w:r>
      <w:r w:rsidRPr="00DF0116">
        <w:rPr>
          <w:rFonts w:asciiTheme="minorEastAsia" w:hAnsiTheme="minorEastAsia" w:hint="eastAsia"/>
          <w:sz w:val="24"/>
        </w:rPr>
        <w:lastRenderedPageBreak/>
        <w:t>发展成果的战略伙伴关系。</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——认真履行管理责任：</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经营责任：公司的组织形式为有限责任公司。公司股东会由全体股东组成，是公司的权利机构。股东会行使下列职权：决定公司的经营方针和投资计划；选举和更换经理，决定有关经理的报酬事项；审议批准公司的年度财务预算方案、决算方案；审议批准公司的利润分配方案和弥补亏损方案；对公司增加或者减少注册资本作出决议；对公司合并、分立、变更公司形式、解散和清算等事项作出决议；审议批准为公司股东或者实际控制人提供担保；修改公司章程；决定向其他企业投资或者为他人提供担保和聘用、解聘承办公司审计业务的会计师事务所。召开股东会会议，应当于会议召开前通知全体股东，并应有半数以上股东出席方可召开，股东会会议应对所议事项作出决议，决议一般应由代表二分之一以上表决权的股东表决通过。</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道德责任：公司与全体员工签订劳动合同。公司每年召开一次职工代表大会，</w:t>
      </w:r>
      <w:r w:rsidR="007C3A35" w:rsidRPr="00DF0116">
        <w:rPr>
          <w:rFonts w:asciiTheme="minorEastAsia" w:hAnsiTheme="minorEastAsia" w:hint="eastAsia"/>
          <w:sz w:val="24"/>
        </w:rPr>
        <w:t>董事长</w:t>
      </w:r>
      <w:r w:rsidRPr="00DF0116">
        <w:rPr>
          <w:rFonts w:asciiTheme="minorEastAsia" w:hAnsiTheme="minorEastAsia" w:hint="eastAsia"/>
          <w:sz w:val="24"/>
        </w:rPr>
        <w:t>向职工代表大会报告工作，报告企业重大政策文件出台。对员工工资、福利、劳动安全卫生、社会保险等涉及职工切身利益的事项，还经常通过职工代表大会等形式听取职工的意见，关心和重视职工的合理需求。</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商业道德：公司对供方加强管理的同时，严格履行合同义务，按时支付各项款项；对于用户，提供优质的售前、售中、售后服务，优化生产制造系统，提高响应能力，确保按合同交货。</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法律责任：公司严格遵守公司法、合同法、劳动法以及相关的法律法规。依法成立工会，实时商讨职工的合理要求和合法权益，公司与工会每年进行工资集体协商。卓有成效地促进了企业生产经营的顺利进行，为公司持续、稳定、健康发展提供了有力支撑。</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近年来，公司高层领导敬业进取、团体协作、严格自律、无私奉献，抓住市场机遇，一手抓当前生产经营，一手抓企业长远发展，公司取得了长足的发展。企业经济运行处于良性循环，持续向好，发展潜力增强，股东权益得到增值。公司生产经营和发展资金充足，及时支付供方货款，按时支付股东红利，为顾客提供高质量的产品和服务，履行企业的社会责任，同时每年向社会发布企业社会责任报告，自觉接受社会公众的监督。</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财务责任：公司在完善企业财务管理基础建设、提升成本管理、强化团队培养等方面取得了良好的成绩；公司遵守会计准则、财务通则，适应上市公司财务管理的要求；全面预算管理取得可良好实效；确保了资产的保值增值和企业资金安全，企业经济运行质量稳健提升。</w:t>
      </w:r>
    </w:p>
    <w:p w:rsidR="007D7B11" w:rsidRPr="00DF0116" w:rsidRDefault="008B0709" w:rsidP="00FC4032">
      <w:pPr>
        <w:numPr>
          <w:ilvl w:val="0"/>
          <w:numId w:val="2"/>
        </w:numPr>
        <w:spacing w:line="360" w:lineRule="auto"/>
        <w:ind w:firstLineChars="200" w:firstLine="480"/>
        <w:rPr>
          <w:rFonts w:asciiTheme="minorEastAsia" w:hAnsiTheme="minorEastAsia"/>
          <w:sz w:val="24"/>
        </w:rPr>
      </w:pPr>
      <w:r w:rsidRPr="00DF0116">
        <w:rPr>
          <w:rFonts w:asciiTheme="minorEastAsia" w:hAnsiTheme="minorEastAsia" w:hint="eastAsia"/>
          <w:sz w:val="24"/>
        </w:rPr>
        <w:t>公司建立健全了完善的财务管理制度体系，对各项基础工作制定了相关的措施和操作规程，在日常工作中严格贯彻实施，有效地规避了财务风险。在此基础上，组织专人详细分析各个会计操作的薄弱环节，对会计基础工作制定了相关的整改措施、完善操作规程，建立了对应的操作办法、内控制度，进一步加强会计基础工作的定期检查力度，并将会计基础工作与绩效相挂钩，促进会计</w:t>
      </w:r>
      <w:r w:rsidRPr="00DF0116">
        <w:rPr>
          <w:rFonts w:asciiTheme="minorEastAsia" w:hAnsiTheme="minorEastAsia" w:hint="eastAsia"/>
          <w:sz w:val="24"/>
        </w:rPr>
        <w:lastRenderedPageBreak/>
        <w:t>基础工作水平不断得到提升。目前的财务管理制度体系包括《财务管理标准》、《成本核算管理制度》、《成本预算管理制度》、《项目资金管理制度》。</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在日常工作中，加强往来帐对帐和清理调帐等管理工作。每月制定核对往来帐的客户，要求相关人员每月必须与客户定期进行对帐，并对对帐结果作出说明和进行相关的确认和调帐工作。在公司内部，强化财务部与营销部的应收帐款的月度核对工作，确保应收帐款的准确性。</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c）公司具有完整的内外审计制度。内部审计工作通过实施财经纪律、经济责任审计、内部控制审计、管理审计、固定资产投资项目审计和其他专项调研等，坚持服务于企业管理和效益提升的思想，贴近企业生产经营实践，促进了企业依法合规经营，健全了企业内部控制，为提高企业经济运行质量和长久发展能力作出了贡献。</w:t>
      </w:r>
    </w:p>
    <w:p w:rsidR="007D7B11" w:rsidRPr="00DF0116" w:rsidRDefault="008B0709" w:rsidP="00FC4032">
      <w:pPr>
        <w:spacing w:line="360" w:lineRule="auto"/>
        <w:ind w:firstLineChars="200" w:firstLine="480"/>
        <w:rPr>
          <w:rFonts w:asciiTheme="minorEastAsia" w:hAnsiTheme="minorEastAsia" w:cs="宋体"/>
          <w:sz w:val="24"/>
        </w:rPr>
      </w:pPr>
      <w:r w:rsidRPr="00DF0116">
        <w:rPr>
          <w:rFonts w:asciiTheme="minorEastAsia" w:hAnsiTheme="minorEastAsia" w:cs="宋体" w:hint="eastAsia"/>
          <w:sz w:val="24"/>
        </w:rPr>
        <w:t>d）股东权益及其他相关方利益的保护：</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严格遵循公司章程，严格执行股东会决议，保障股东权益。在主要和重大物资的保障上，公司与质量稳定、信誉良好的供应商建立长期的战略伙伴关系，风险共担、利益共享、双赢互利的关系模式已经在公司供应链中形成，兼顾了双方利益。公司通过了质量、环境体系</w:t>
      </w:r>
      <w:r w:rsidR="00513AE9" w:rsidRPr="00DF0116">
        <w:rPr>
          <w:rFonts w:asciiTheme="minorEastAsia" w:hAnsiTheme="minorEastAsia" w:hint="eastAsia"/>
          <w:sz w:val="24"/>
        </w:rPr>
        <w:t>和职业健康安全认证</w:t>
      </w:r>
      <w:r w:rsidRPr="00DF0116">
        <w:rPr>
          <w:rFonts w:asciiTheme="minorEastAsia" w:hAnsiTheme="minorEastAsia" w:hint="eastAsia"/>
          <w:sz w:val="24"/>
        </w:rPr>
        <w:t>，向顾客提供高品质的产品和服务，保证顾客利益，履行社会责任。公司实行职代会制度，保障员工民主权利，员工与企业签订劳动合同，每年召开职代会进行民主协商，保证员工权益。</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3、经营管理：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作为一家企业，持续健康发展的前提是守法经营、诚实守信。</w:t>
      </w:r>
      <w:r w:rsidR="001F5057" w:rsidRPr="00DF0116">
        <w:rPr>
          <w:rFonts w:asciiTheme="minorEastAsia" w:hAnsiTheme="minorEastAsia" w:hint="eastAsia"/>
          <w:sz w:val="24"/>
        </w:rPr>
        <w:t>浙江速捷电梯</w:t>
      </w:r>
      <w:r w:rsidRPr="00DF0116">
        <w:rPr>
          <w:rFonts w:asciiTheme="minorEastAsia" w:hAnsiTheme="minorEastAsia" w:hint="eastAsia"/>
          <w:sz w:val="24"/>
        </w:rPr>
        <w:t>的产品之所以具有良好的口碑，经得起时间的考量，完全得力于我公司诚信经营。多年来，公司一直本着对消费者、对员工的高度责任感进行生产经营。从管理层到一线员工，始终坚持以产品质量为先，视质量为企业的生命，从设计研发、采购、生产过程控制、产品检测、售后服务等</w:t>
      </w:r>
      <w:r w:rsidR="00E5372B" w:rsidRPr="00DF0116">
        <w:rPr>
          <w:rFonts w:asciiTheme="minorEastAsia" w:hAnsiTheme="minorEastAsia" w:hint="eastAsia"/>
          <w:sz w:val="24"/>
        </w:rPr>
        <w:t>方面都严格按照国家标准及相关法律法规要求执行，实现从设计开发—采购—生产—售后</w:t>
      </w:r>
      <w:r w:rsidRPr="00DF0116">
        <w:rPr>
          <w:rFonts w:asciiTheme="minorEastAsia" w:hAnsiTheme="minorEastAsia" w:hint="eastAsia"/>
          <w:sz w:val="24"/>
        </w:rPr>
        <w:t>全过程的跟踪监测及管理，以便为顾客提供满足需求与期望的产品。</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公司通过教育培训</w:t>
      </w:r>
      <w:r w:rsidR="00513AE9" w:rsidRPr="00DF0116">
        <w:rPr>
          <w:rFonts w:asciiTheme="minorEastAsia" w:hAnsiTheme="minorEastAsia" w:hint="eastAsia"/>
          <w:sz w:val="24"/>
        </w:rPr>
        <w:t>、网站、微信小程序等</w:t>
      </w:r>
      <w:r w:rsidRPr="00DF0116">
        <w:rPr>
          <w:rFonts w:asciiTheme="minorEastAsia" w:hAnsiTheme="minorEastAsia" w:hint="eastAsia"/>
          <w:sz w:val="24"/>
        </w:rPr>
        <w:t>形式向全体员工宣传公司“</w:t>
      </w:r>
      <w:r w:rsidR="00513AE9" w:rsidRPr="00DF0116">
        <w:rPr>
          <w:rFonts w:asciiTheme="minorEastAsia" w:hAnsiTheme="minorEastAsia"/>
          <w:sz w:val="24"/>
        </w:rPr>
        <w:t>合作创造双赢，实力铸就品牌</w:t>
      </w:r>
      <w:r w:rsidRPr="00DF0116">
        <w:rPr>
          <w:rFonts w:asciiTheme="minorEastAsia" w:hAnsiTheme="minorEastAsia" w:hint="eastAsia"/>
          <w:sz w:val="24"/>
        </w:rPr>
        <w:t>”的经营理念和“</w:t>
      </w:r>
      <w:r w:rsidR="006F0C72" w:rsidRPr="00DF0116">
        <w:rPr>
          <w:rFonts w:asciiTheme="minorEastAsia" w:hAnsiTheme="minorEastAsia" w:hint="eastAsia"/>
          <w:bCs/>
          <w:color w:val="000000"/>
          <w:kern w:val="0"/>
          <w:sz w:val="24"/>
        </w:rPr>
        <w:t>开拓创新，追求卓越,以人为本，结果导向，</w:t>
      </w:r>
      <w:r w:rsidR="006F0C72" w:rsidRPr="00DF0116">
        <w:rPr>
          <w:rFonts w:asciiTheme="minorEastAsia" w:hAnsiTheme="minorEastAsia" w:hint="eastAsia"/>
          <w:bCs/>
          <w:sz w:val="24"/>
        </w:rPr>
        <w:t>团结协作，顾客至上</w:t>
      </w:r>
      <w:r w:rsidRPr="00DF0116">
        <w:rPr>
          <w:rFonts w:asciiTheme="minorEastAsia" w:hAnsiTheme="minorEastAsia" w:hint="eastAsia"/>
          <w:sz w:val="24"/>
        </w:rPr>
        <w:t>”的核心价值观。公司制定并逐步完善各种生产管理制度，生产员工上岗前要经过培训及考核，强化其工作技能和质量意识。在生产过程中，各级管理人员严格履行管理职责，及时检查，及时纠正差错，保证生产秩序正常和产品质量的稳定。</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4、营销管理：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E5372B" w:rsidRPr="00DF0116">
        <w:rPr>
          <w:rFonts w:asciiTheme="minorEastAsia" w:hAnsiTheme="minorEastAsia" w:hint="eastAsia"/>
          <w:sz w:val="24"/>
        </w:rPr>
        <w:t>公司</w:t>
      </w:r>
      <w:r w:rsidRPr="00DF0116">
        <w:rPr>
          <w:rFonts w:asciiTheme="minorEastAsia" w:hAnsiTheme="minorEastAsia" w:hint="eastAsia"/>
          <w:sz w:val="24"/>
        </w:rPr>
        <w:t>遵循 PDCA 循环改进模式加强营销管理的改进，</w:t>
      </w:r>
      <w:r w:rsidR="00E5372B" w:rsidRPr="00DF0116">
        <w:rPr>
          <w:rFonts w:asciiTheme="minorEastAsia" w:hAnsiTheme="minorEastAsia" w:hint="eastAsia"/>
          <w:sz w:val="24"/>
        </w:rPr>
        <w:t>不断完善</w:t>
      </w:r>
      <w:r w:rsidRPr="00DF0116">
        <w:rPr>
          <w:rFonts w:asciiTheme="minorEastAsia" w:hAnsiTheme="minorEastAsia" w:hint="eastAsia"/>
          <w:sz w:val="24"/>
        </w:rPr>
        <w:t>顾客关系管理</w:t>
      </w:r>
      <w:r w:rsidR="00E5372B" w:rsidRPr="00DF0116">
        <w:rPr>
          <w:rFonts w:asciiTheme="minorEastAsia" w:hAnsiTheme="minorEastAsia" w:hint="eastAsia"/>
          <w:sz w:val="24"/>
        </w:rPr>
        <w:t>流程</w:t>
      </w:r>
      <w:r w:rsidRPr="00DF0116">
        <w:rPr>
          <w:rFonts w:asciiTheme="minorEastAsia" w:hAnsiTheme="minorEastAsia" w:hint="eastAsia"/>
          <w:sz w:val="24"/>
        </w:rPr>
        <w:t>，采用多种信息渠道与客户进行密切沟通，了解顾客所需求的信息。同时每年度实施顾客满意度调查，对于调查结果进行统计分析，并用于改进。</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lastRenderedPageBreak/>
        <w:t xml:space="preserve">    公司实施年度计划和总结，并实施绩效考核管理，加强营销管理的可控性和有效性。</w:t>
      </w:r>
    </w:p>
    <w:p w:rsidR="007D7B11" w:rsidRPr="00DF0116" w:rsidRDefault="00E5372B"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公司建立了质量、投诉、安全、设备等方面的应急预案，成立了相关的应急领导小组，开展应急演练，实现对应急情况的快速处置。</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（五）质量文化建设</w:t>
      </w:r>
      <w:r w:rsidR="001740C1" w:rsidRPr="00DF0116">
        <w:rPr>
          <w:rFonts w:asciiTheme="minorEastAsia" w:hAnsiTheme="minorEastAsia" w:hint="eastAsia"/>
          <w:sz w:val="24"/>
        </w:rPr>
        <w:t>：</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质量文化是企业文化的一个重要组成部分，是企业在质量方面追求的宗旨、观念和道德行为准则的综合体现。现代企业的核心竞争力不是产品和服务，而是优秀的企业文化。公司在企业内形成了人人关心质量，创品牌人人有责的良好氛围。公司还通过广泛开展生动活泼的质量意识教育活动，加速转变全体员工的陈旧质量观念，增强员工的竞争意识和责任感，在员工中牢牢树立爱岗敬业精神，追求满足客户的要求，使员工在自己的岗位时刻警示自己，产品实现的整个环节，从设计开发、采购、生产、检验、售后服务等各环节，所有人员的每一步操作和行为都会或多或少直接影响到产品的质量，影响到产品的市场信誉，所以严把质量关已成为员工的自觉意识。质量意识的提高，使全员参与质量管理热情高涨。</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在质量文化的建设上，除了做好资料体系建设，增强自身技术实力、提高核心竞争力外，还非常重视员工的教育培训工作，公司根据各岗位对员工的技能需求，每年要制定详细的员工培训计划并组织实施，中途如果部门根据需要提出培训申请也尽量安排。培训的方式也是多种多样，并且不断更新</w:t>
      </w:r>
      <w:r w:rsidR="00E5372B" w:rsidRPr="00DF0116">
        <w:rPr>
          <w:rFonts w:asciiTheme="minorEastAsia" w:hAnsiTheme="minorEastAsia" w:hint="eastAsia"/>
          <w:sz w:val="24"/>
        </w:rPr>
        <w:t>员工</w:t>
      </w:r>
      <w:r w:rsidRPr="00DF0116">
        <w:rPr>
          <w:rFonts w:asciiTheme="minorEastAsia" w:hAnsiTheme="minorEastAsia" w:hint="eastAsia"/>
          <w:sz w:val="24"/>
        </w:rPr>
        <w:t>知识</w:t>
      </w:r>
      <w:r w:rsidR="00E5372B" w:rsidRPr="00DF0116">
        <w:rPr>
          <w:rFonts w:asciiTheme="minorEastAsia" w:hAnsiTheme="minorEastAsia" w:hint="eastAsia"/>
          <w:sz w:val="24"/>
        </w:rPr>
        <w:t>储备</w:t>
      </w:r>
      <w:r w:rsidRPr="00DF0116">
        <w:rPr>
          <w:rFonts w:asciiTheme="minorEastAsia" w:hAnsiTheme="minorEastAsia" w:hint="eastAsia"/>
          <w:sz w:val="24"/>
        </w:rPr>
        <w:t>和技能，使其跟上不断发展变化的社会与市场。</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除了外聘或引进一些人才外，更注重从内部发现和培养人才，敢于从一线员工发现和提拔技术和管理人才，既看文凭，又看水平，并注重新老结合，以老带新，保持队伍的活力和连续性，通过多年的培养和调整，公司现有的管理和技术人才分明，关键岗位形成了良好的梯队，奠定了质量管理良性发展的人员基础。</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（六）企业产品标准：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遵照顾客要求，设计和生产制造过程中积极采用国家标准及行业标准，大大提高了产品的质量，促进公司发展。从原料采购、产品生产及检验等各个环节，分别制定了《外部提供过程、产品、服务控制程序》、《生产和服务提供控制程序》、《</w:t>
      </w:r>
      <w:r w:rsidR="009F09ED" w:rsidRPr="00DF0116">
        <w:rPr>
          <w:rFonts w:asciiTheme="minorEastAsia" w:hAnsiTheme="minorEastAsia" w:hint="eastAsia"/>
          <w:sz w:val="24"/>
        </w:rPr>
        <w:t>过程与</w:t>
      </w:r>
      <w:r w:rsidRPr="00DF0116">
        <w:rPr>
          <w:rFonts w:asciiTheme="minorEastAsia" w:hAnsiTheme="minorEastAsia" w:hint="eastAsia"/>
          <w:sz w:val="24"/>
        </w:rPr>
        <w:t>产品</w:t>
      </w:r>
      <w:r w:rsidR="006F0C72" w:rsidRPr="00DF0116">
        <w:rPr>
          <w:rFonts w:asciiTheme="minorEastAsia" w:hAnsiTheme="minorEastAsia" w:hint="eastAsia"/>
          <w:sz w:val="24"/>
        </w:rPr>
        <w:t>的</w:t>
      </w:r>
      <w:r w:rsidRPr="00DF0116">
        <w:rPr>
          <w:rFonts w:asciiTheme="minorEastAsia" w:hAnsiTheme="minorEastAsia" w:hint="eastAsia"/>
          <w:sz w:val="24"/>
        </w:rPr>
        <w:t>监视和测量</w:t>
      </w:r>
      <w:r w:rsidR="009F09ED" w:rsidRPr="00DF0116">
        <w:rPr>
          <w:rFonts w:asciiTheme="minorEastAsia" w:hAnsiTheme="minorEastAsia" w:hint="eastAsia"/>
          <w:sz w:val="24"/>
        </w:rPr>
        <w:t>及放行</w:t>
      </w:r>
      <w:r w:rsidRPr="00DF0116">
        <w:rPr>
          <w:rFonts w:asciiTheme="minorEastAsia" w:hAnsiTheme="minorEastAsia" w:hint="eastAsia"/>
          <w:sz w:val="24"/>
        </w:rPr>
        <w:t>控制程序</w:t>
      </w:r>
      <w:r w:rsidR="00942F9B" w:rsidRPr="00DF0116">
        <w:rPr>
          <w:rFonts w:asciiTheme="minorEastAsia" w:hAnsiTheme="minorEastAsia" w:hint="eastAsia"/>
          <w:sz w:val="24"/>
        </w:rPr>
        <w:t>》、</w:t>
      </w:r>
      <w:r w:rsidRPr="00DF0116">
        <w:rPr>
          <w:rFonts w:asciiTheme="minorEastAsia" w:hAnsiTheme="minorEastAsia" w:hint="eastAsia"/>
          <w:sz w:val="24"/>
        </w:rPr>
        <w:t>《</w:t>
      </w:r>
      <w:r w:rsidR="006F0C72" w:rsidRPr="00DF0116">
        <w:rPr>
          <w:rFonts w:asciiTheme="minorEastAsia" w:hAnsiTheme="minorEastAsia" w:hint="eastAsia"/>
          <w:sz w:val="24"/>
        </w:rPr>
        <w:t>不合格输出控制程序</w:t>
      </w:r>
      <w:r w:rsidRPr="00DF0116">
        <w:rPr>
          <w:rFonts w:asciiTheme="minorEastAsia" w:hAnsiTheme="minorEastAsia" w:hint="eastAsia"/>
          <w:sz w:val="24"/>
        </w:rPr>
        <w:t>》等过程控制文件，并制定了相关检验规程或产品验收标准。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公司产品主要执行国家、行业的有关标准，同时制定有企业标准。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（七）企业计量水平：</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按规定要求所有采购的计量器具必须有检定合格证方可投入使用，对在用的计量器具严格按周期送到具有检定或校准资质的第三方机构进行校准或检定</w:t>
      </w:r>
      <w:r w:rsidR="00E5372B" w:rsidRPr="00DF0116">
        <w:rPr>
          <w:rFonts w:asciiTheme="minorEastAsia" w:hAnsiTheme="minorEastAsia" w:hint="eastAsia"/>
          <w:sz w:val="24"/>
        </w:rPr>
        <w:t>或按照规定要求自校</w:t>
      </w:r>
      <w:r w:rsidRPr="00DF0116">
        <w:rPr>
          <w:rFonts w:asciiTheme="minorEastAsia" w:hAnsiTheme="minorEastAsia" w:hint="eastAsia"/>
          <w:sz w:val="24"/>
        </w:rPr>
        <w:t>；强化现场检查和监管，掌握其使用情况，发现问题及时处理；对存在问题部门提出整改意见，采取积极有效措施进行整改，为生产优质产品奠定了坚实的计量基础。</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lastRenderedPageBreak/>
        <w:t>● 按照近几年来积累的用能计量数据制定了各车间水、电消耗指标,</w:t>
      </w:r>
      <w:r w:rsidR="00DF0116" w:rsidRPr="00DF0116">
        <w:rPr>
          <w:rFonts w:asciiTheme="minorEastAsia" w:hAnsiTheme="minorEastAsia" w:hint="eastAsia"/>
          <w:sz w:val="24"/>
        </w:rPr>
        <w:t>设备基建部</w:t>
      </w:r>
      <w:r w:rsidR="009F09ED" w:rsidRPr="00DF0116">
        <w:rPr>
          <w:rFonts w:asciiTheme="minorEastAsia" w:hAnsiTheme="minorEastAsia" w:hint="eastAsia"/>
          <w:sz w:val="24"/>
        </w:rPr>
        <w:t>指定专</w:t>
      </w:r>
      <w:r w:rsidRPr="00DF0116">
        <w:rPr>
          <w:rFonts w:asciiTheme="minorEastAsia" w:hAnsiTheme="minorEastAsia" w:hint="eastAsia"/>
          <w:sz w:val="24"/>
        </w:rPr>
        <w:t>人</w:t>
      </w:r>
      <w:r w:rsidR="009F09ED" w:rsidRPr="00DF0116">
        <w:rPr>
          <w:rFonts w:asciiTheme="minorEastAsia" w:hAnsiTheme="minorEastAsia" w:hint="eastAsia"/>
          <w:sz w:val="24"/>
        </w:rPr>
        <w:t>负责</w:t>
      </w:r>
      <w:r w:rsidRPr="00DF0116">
        <w:rPr>
          <w:rFonts w:asciiTheme="minorEastAsia" w:hAnsiTheme="minorEastAsia" w:hint="eastAsia"/>
          <w:sz w:val="24"/>
        </w:rPr>
        <w:t>每月采集各车间水、电的计量数据及产量产值，进行能耗统计分析，寻找用能异常情况，供相关部门加强管理，采取改进措施。同时将用能统计资料报公司财务部和高层管理，供成本考核和绩效考核。</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 公司根据每月上报的用能计量数据及分析资料，对用能重点车间、重点设备和重要工</w:t>
      </w:r>
      <w:r w:rsidR="009F09ED" w:rsidRPr="00DF0116">
        <w:rPr>
          <w:rFonts w:asciiTheme="minorEastAsia" w:hAnsiTheme="minorEastAsia" w:hint="eastAsia"/>
          <w:sz w:val="24"/>
        </w:rPr>
        <w:t>序</w:t>
      </w:r>
      <w:r w:rsidRPr="00DF0116">
        <w:rPr>
          <w:rFonts w:asciiTheme="minorEastAsia" w:hAnsiTheme="minorEastAsia" w:hint="eastAsia"/>
          <w:sz w:val="24"/>
        </w:rPr>
        <w:t>等主要环节，通过优化工艺</w:t>
      </w:r>
      <w:r w:rsidR="00E5372B" w:rsidRPr="00DF0116">
        <w:rPr>
          <w:rFonts w:asciiTheme="minorEastAsia" w:hAnsiTheme="minorEastAsia" w:hint="eastAsia"/>
          <w:sz w:val="24"/>
        </w:rPr>
        <w:t>、</w:t>
      </w:r>
      <w:r w:rsidRPr="00DF0116">
        <w:rPr>
          <w:rFonts w:asciiTheme="minorEastAsia" w:hAnsiTheme="minorEastAsia" w:hint="eastAsia"/>
          <w:sz w:val="24"/>
        </w:rPr>
        <w:t>引进先进装备</w:t>
      </w:r>
      <w:r w:rsidR="00E5372B" w:rsidRPr="00DF0116">
        <w:rPr>
          <w:rFonts w:asciiTheme="minorEastAsia" w:hAnsiTheme="minorEastAsia" w:hint="eastAsia"/>
          <w:sz w:val="24"/>
        </w:rPr>
        <w:t>、</w:t>
      </w:r>
      <w:r w:rsidR="00DF0116" w:rsidRPr="00DF0116">
        <w:rPr>
          <w:rFonts w:asciiTheme="minorEastAsia" w:hAnsiTheme="minorEastAsia" w:hint="eastAsia"/>
          <w:sz w:val="24"/>
        </w:rPr>
        <w:t>淘汰高耗能的设备</w:t>
      </w:r>
      <w:r w:rsidRPr="00DF0116">
        <w:rPr>
          <w:rFonts w:asciiTheme="minorEastAsia" w:hAnsiTheme="minorEastAsia" w:hint="eastAsia"/>
          <w:sz w:val="24"/>
        </w:rPr>
        <w:t>。</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（八）认证认可情况：</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目前公司已</w:t>
      </w:r>
      <w:r w:rsidR="009F09ED" w:rsidRPr="00DF0116">
        <w:rPr>
          <w:rFonts w:asciiTheme="minorEastAsia" w:hAnsiTheme="minorEastAsia" w:hint="eastAsia"/>
          <w:sz w:val="24"/>
        </w:rPr>
        <w:t>通过</w:t>
      </w:r>
      <w:r w:rsidRPr="00DF0116">
        <w:rPr>
          <w:rFonts w:asciiTheme="minorEastAsia" w:hAnsiTheme="minorEastAsia" w:hint="eastAsia"/>
          <w:sz w:val="24"/>
        </w:rPr>
        <w:t xml:space="preserve"> </w:t>
      </w:r>
      <w:r w:rsidR="00027B70" w:rsidRPr="00DF0116">
        <w:rPr>
          <w:rFonts w:asciiTheme="minorEastAsia" w:hAnsiTheme="minorEastAsia" w:hint="eastAsia"/>
          <w:sz w:val="24"/>
        </w:rPr>
        <w:t>ISO9001</w:t>
      </w:r>
      <w:r w:rsidRPr="00DF0116">
        <w:rPr>
          <w:rFonts w:asciiTheme="minorEastAsia" w:hAnsiTheme="minorEastAsia" w:hint="eastAsia"/>
          <w:sz w:val="24"/>
        </w:rPr>
        <w:t>:201</w:t>
      </w:r>
      <w:r w:rsidR="00E5372B" w:rsidRPr="00DF0116">
        <w:rPr>
          <w:rFonts w:asciiTheme="minorEastAsia" w:hAnsiTheme="minorEastAsia" w:hint="eastAsia"/>
          <w:sz w:val="24"/>
        </w:rPr>
        <w:t>5</w:t>
      </w:r>
      <w:r w:rsidRPr="00DF0116">
        <w:rPr>
          <w:rFonts w:asciiTheme="minorEastAsia" w:hAnsiTheme="minorEastAsia" w:hint="eastAsia"/>
          <w:sz w:val="24"/>
        </w:rPr>
        <w:t>、ISO14001:2015和</w:t>
      </w:r>
      <w:r w:rsidR="001740C1" w:rsidRPr="00DF0116">
        <w:rPr>
          <w:rFonts w:asciiTheme="minorEastAsia" w:hAnsiTheme="minorEastAsia" w:hint="eastAsia"/>
          <w:sz w:val="24"/>
        </w:rPr>
        <w:t>ISO45001</w:t>
      </w:r>
      <w:r w:rsidRPr="00DF0116">
        <w:rPr>
          <w:rFonts w:asciiTheme="minorEastAsia" w:hAnsiTheme="minorEastAsia" w:hint="eastAsia"/>
          <w:sz w:val="24"/>
        </w:rPr>
        <w:t>:20</w:t>
      </w:r>
      <w:r w:rsidR="001740C1" w:rsidRPr="00DF0116">
        <w:rPr>
          <w:rFonts w:asciiTheme="minorEastAsia" w:hAnsiTheme="minorEastAsia" w:hint="eastAsia"/>
          <w:sz w:val="24"/>
        </w:rPr>
        <w:t>18</w:t>
      </w:r>
      <w:r w:rsidRPr="00DF0116">
        <w:rPr>
          <w:rFonts w:asciiTheme="minorEastAsia" w:hAnsiTheme="minorEastAsia" w:hint="eastAsia"/>
          <w:sz w:val="24"/>
        </w:rPr>
        <w:t xml:space="preserve"> </w:t>
      </w:r>
      <w:r w:rsidR="009F09ED" w:rsidRPr="00DF0116">
        <w:rPr>
          <w:rFonts w:asciiTheme="minorEastAsia" w:hAnsiTheme="minorEastAsia" w:hint="eastAsia"/>
          <w:sz w:val="24"/>
        </w:rPr>
        <w:t>质量、环境和</w:t>
      </w:r>
      <w:r w:rsidRPr="00DF0116">
        <w:rPr>
          <w:rFonts w:asciiTheme="minorEastAsia" w:hAnsiTheme="minorEastAsia" w:hint="eastAsia"/>
          <w:sz w:val="24"/>
        </w:rPr>
        <w:t>职业健康安全管理</w:t>
      </w:r>
      <w:r w:rsidR="00E5372B" w:rsidRPr="00DF0116">
        <w:rPr>
          <w:rFonts w:asciiTheme="minorEastAsia" w:hAnsiTheme="minorEastAsia" w:hint="eastAsia"/>
          <w:sz w:val="24"/>
        </w:rPr>
        <w:t>体系</w:t>
      </w:r>
      <w:r w:rsidR="009F09ED" w:rsidRPr="00DF0116">
        <w:rPr>
          <w:rFonts w:asciiTheme="minorEastAsia" w:hAnsiTheme="minorEastAsia" w:hint="eastAsia"/>
          <w:sz w:val="24"/>
        </w:rPr>
        <w:t>认证</w:t>
      </w:r>
      <w:r w:rsidRPr="00DF0116">
        <w:rPr>
          <w:rFonts w:asciiTheme="minorEastAsia" w:hAnsiTheme="minorEastAsia" w:hint="eastAsia"/>
          <w:sz w:val="24"/>
        </w:rPr>
        <w:t>，</w:t>
      </w:r>
      <w:r w:rsidR="001740C1" w:rsidRPr="00DF0116">
        <w:rPr>
          <w:rFonts w:asciiTheme="minorEastAsia" w:hAnsiTheme="minorEastAsia" w:hint="eastAsia"/>
          <w:sz w:val="24"/>
        </w:rPr>
        <w:t>并</w:t>
      </w:r>
      <w:r w:rsidR="009F09ED" w:rsidRPr="00DF0116">
        <w:rPr>
          <w:rFonts w:asciiTheme="minorEastAsia" w:hAnsiTheme="minorEastAsia" w:hint="eastAsia"/>
          <w:sz w:val="24"/>
        </w:rPr>
        <w:t>保持</w:t>
      </w:r>
      <w:r w:rsidRPr="00DF0116">
        <w:rPr>
          <w:rFonts w:asciiTheme="minorEastAsia" w:hAnsiTheme="minorEastAsia" w:hint="eastAsia"/>
          <w:sz w:val="24"/>
        </w:rPr>
        <w:t>严格按体系标准</w:t>
      </w:r>
      <w:r w:rsidR="009F09ED" w:rsidRPr="00DF0116">
        <w:rPr>
          <w:rFonts w:asciiTheme="minorEastAsia" w:hAnsiTheme="minorEastAsia" w:hint="eastAsia"/>
          <w:sz w:val="24"/>
        </w:rPr>
        <w:t>要求</w:t>
      </w:r>
      <w:r w:rsidRPr="00DF0116">
        <w:rPr>
          <w:rFonts w:asciiTheme="minorEastAsia" w:hAnsiTheme="minorEastAsia" w:hint="eastAsia"/>
          <w:sz w:val="24"/>
        </w:rPr>
        <w:t>执行，使企业</w:t>
      </w:r>
      <w:r w:rsidR="001740C1" w:rsidRPr="00DF0116">
        <w:rPr>
          <w:rFonts w:asciiTheme="minorEastAsia" w:hAnsiTheme="minorEastAsia" w:hint="eastAsia"/>
          <w:sz w:val="24"/>
        </w:rPr>
        <w:t>规范化管理</w:t>
      </w:r>
      <w:r w:rsidRPr="00DF0116">
        <w:rPr>
          <w:rFonts w:asciiTheme="minorEastAsia" w:hAnsiTheme="minorEastAsia" w:hint="eastAsia"/>
          <w:sz w:val="24"/>
        </w:rPr>
        <w:t>得到有力的保障。</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（九）产品质量承诺：</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公司郑重向</w:t>
      </w:r>
      <w:r w:rsidR="00AA55BB" w:rsidRPr="00DF0116">
        <w:rPr>
          <w:rFonts w:asciiTheme="minorEastAsia" w:hAnsiTheme="minorEastAsia" w:hint="eastAsia"/>
          <w:sz w:val="24"/>
        </w:rPr>
        <w:t>所有顾客做出如下承诺</w:t>
      </w:r>
      <w:r w:rsidRPr="00DF0116">
        <w:rPr>
          <w:rFonts w:asciiTheme="minorEastAsia" w:hAnsiTheme="minorEastAsia" w:hint="eastAsia"/>
          <w:sz w:val="24"/>
        </w:rPr>
        <w:t>：</w:t>
      </w:r>
    </w:p>
    <w:p w:rsidR="00AA55BB" w:rsidRPr="00DF0116" w:rsidRDefault="00115F6C"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 xml:space="preserve">1) </w:t>
      </w:r>
      <w:r w:rsidR="00AA55BB" w:rsidRPr="00DF0116">
        <w:rPr>
          <w:rFonts w:asciiTheme="minorEastAsia" w:hAnsiTheme="minorEastAsia" w:hint="eastAsia"/>
          <w:sz w:val="24"/>
        </w:rPr>
        <w:t>整机质保承诺：</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在用户遵守保管和使用要求的情况下，本公司承诺设备质保期为从投运之日起</w:t>
      </w:r>
      <w:r w:rsidR="00CA0850">
        <w:rPr>
          <w:rFonts w:asciiTheme="minorEastAsia" w:hAnsiTheme="minorEastAsia"/>
          <w:sz w:val="24"/>
        </w:rPr>
        <w:t>12</w:t>
      </w:r>
      <w:r w:rsidRPr="00DF0116">
        <w:rPr>
          <w:rFonts w:asciiTheme="minorEastAsia" w:hAnsiTheme="minorEastAsia" w:hint="eastAsia"/>
          <w:sz w:val="24"/>
        </w:rPr>
        <w:t>个月或从发货之日起</w:t>
      </w:r>
      <w:r w:rsidR="00284939" w:rsidRPr="00DF0116">
        <w:rPr>
          <w:rFonts w:asciiTheme="minorEastAsia" w:hAnsiTheme="minorEastAsia" w:hint="eastAsia"/>
          <w:sz w:val="24"/>
        </w:rPr>
        <w:t>18</w:t>
      </w:r>
      <w:r w:rsidRPr="00DF0116">
        <w:rPr>
          <w:rFonts w:asciiTheme="minorEastAsia" w:hAnsiTheme="minorEastAsia" w:hint="eastAsia"/>
          <w:sz w:val="24"/>
        </w:rPr>
        <w:t>个月。在质保期内，对本公司原因出现的质量问题，本公司免费提供修理或更换服务；</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在质保期外，本公司确保提供终身有偿服务，如产品制造不良而不能正常工作时，本公司负责修理或更换零部件。对于本公司维保过程中的电梯，承诺</w:t>
      </w:r>
      <w:r w:rsidR="00284939" w:rsidRPr="00DF0116">
        <w:rPr>
          <w:rFonts w:asciiTheme="minorEastAsia" w:hAnsiTheme="minorEastAsia" w:hint="eastAsia"/>
          <w:sz w:val="24"/>
        </w:rPr>
        <w:t>24</w:t>
      </w:r>
      <w:r w:rsidRPr="00DF0116">
        <w:rPr>
          <w:rFonts w:asciiTheme="minorEastAsia" w:hAnsiTheme="minorEastAsia" w:hint="eastAsia"/>
          <w:sz w:val="24"/>
        </w:rPr>
        <w:t>小时热线进行咨询服务。</w:t>
      </w:r>
    </w:p>
    <w:p w:rsidR="00AA55BB" w:rsidRPr="00DF0116" w:rsidRDefault="00AA55BB" w:rsidP="00FC4032">
      <w:pPr>
        <w:spacing w:line="360" w:lineRule="auto"/>
        <w:ind w:firstLine="560"/>
        <w:rPr>
          <w:rFonts w:asciiTheme="minorEastAsia" w:hAnsiTheme="minorEastAsia"/>
          <w:sz w:val="24"/>
        </w:rPr>
      </w:pPr>
      <w:r w:rsidRPr="00DF0116">
        <w:rPr>
          <w:rFonts w:asciiTheme="minorEastAsia" w:hAnsiTheme="minorEastAsia" w:hint="eastAsia"/>
          <w:sz w:val="24"/>
        </w:rPr>
        <w:t>2)</w:t>
      </w:r>
      <w:r w:rsidRPr="00DF0116">
        <w:rPr>
          <w:rFonts w:asciiTheme="minorEastAsia" w:hAnsiTheme="minorEastAsia"/>
          <w:sz w:val="24"/>
        </w:rPr>
        <w:t xml:space="preserve"> </w:t>
      </w:r>
      <w:r w:rsidRPr="00DF0116">
        <w:rPr>
          <w:rFonts w:asciiTheme="minorEastAsia" w:hAnsiTheme="minorEastAsia" w:hint="eastAsia"/>
          <w:sz w:val="24"/>
        </w:rPr>
        <w:t>主要部件质保承诺：</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用户按照本公司提供的使用说明书使用及操作且用户选择本公司维保的情况下，本公司保证曳引机、控制柜、悬挂装置（例如钢丝绳、钢丝绳与复合材料组成的绳状物或带状物等）、安全钳、限速器、缓冲器在通过质监部门验收合格之日起四年内或出厂起讫之日起五年内正常运行。如在此因制造不良不能正常工作时，本公司负责免费修理或更换。</w:t>
      </w:r>
    </w:p>
    <w:p w:rsidR="00AA55BB" w:rsidRPr="00DF0116" w:rsidRDefault="00AA55BB" w:rsidP="00FC4032">
      <w:pPr>
        <w:spacing w:line="360" w:lineRule="auto"/>
        <w:ind w:firstLine="560"/>
        <w:rPr>
          <w:rFonts w:asciiTheme="minorEastAsia" w:hAnsiTheme="minorEastAsia"/>
          <w:sz w:val="24"/>
        </w:rPr>
      </w:pPr>
      <w:r w:rsidRPr="00DF0116">
        <w:rPr>
          <w:rFonts w:asciiTheme="minorEastAsia" w:hAnsiTheme="minorEastAsia" w:hint="eastAsia"/>
          <w:sz w:val="24"/>
        </w:rPr>
        <w:t>3)安全承诺</w:t>
      </w:r>
    </w:p>
    <w:p w:rsidR="00E5372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本公司出厂的曳引驱动乘客电梯产品，确保配备下</w:t>
      </w:r>
      <w:r w:rsidR="00A46407" w:rsidRPr="00DF0116">
        <w:rPr>
          <w:rFonts w:asciiTheme="minorEastAsia" w:hAnsiTheme="minorEastAsia" w:hint="eastAsia"/>
          <w:sz w:val="24"/>
        </w:rPr>
        <w:t>面</w:t>
      </w:r>
      <w:r w:rsidRPr="00DF0116">
        <w:rPr>
          <w:rFonts w:asciiTheme="minorEastAsia" w:hAnsiTheme="minorEastAsia" w:hint="eastAsia"/>
          <w:sz w:val="24"/>
        </w:rPr>
        <w:t>表</w:t>
      </w:r>
      <w:r w:rsidR="00A46407" w:rsidRPr="00DF0116">
        <w:rPr>
          <w:rFonts w:asciiTheme="minorEastAsia" w:hAnsiTheme="minorEastAsia" w:hint="eastAsia"/>
          <w:sz w:val="24"/>
        </w:rPr>
        <w:t>1</w:t>
      </w:r>
      <w:r w:rsidRPr="00DF0116">
        <w:rPr>
          <w:rFonts w:asciiTheme="minorEastAsia" w:hAnsiTheme="minorEastAsia" w:hint="eastAsia"/>
          <w:sz w:val="24"/>
        </w:rPr>
        <w:t>规定的安全功能或装置用于保证电梯的安全。</w:t>
      </w:r>
    </w:p>
    <w:p w:rsidR="00A46407" w:rsidRPr="00DF0116" w:rsidRDefault="00A46407" w:rsidP="00FC4032">
      <w:pPr>
        <w:spacing w:line="360" w:lineRule="auto"/>
        <w:ind w:firstLineChars="200" w:firstLine="480"/>
        <w:jc w:val="center"/>
        <w:rPr>
          <w:rFonts w:asciiTheme="minorEastAsia" w:hAnsiTheme="minorEastAsia"/>
          <w:sz w:val="24"/>
        </w:rPr>
      </w:pPr>
      <w:r w:rsidRPr="00DF0116">
        <w:rPr>
          <w:rFonts w:asciiTheme="minorEastAsia" w:hAnsiTheme="minorEastAsia" w:hint="eastAsia"/>
          <w:sz w:val="24"/>
        </w:rPr>
        <w:t>表1 安全功能或装置</w:t>
      </w:r>
    </w:p>
    <w:tbl>
      <w:tblPr>
        <w:tblStyle w:val="aa"/>
        <w:tblW w:w="0" w:type="auto"/>
        <w:tblInd w:w="250" w:type="dxa"/>
        <w:tblLook w:val="04A0" w:firstRow="1" w:lastRow="0" w:firstColumn="1" w:lastColumn="0" w:noHBand="0" w:noVBand="1"/>
      </w:tblPr>
      <w:tblGrid>
        <w:gridCol w:w="992"/>
        <w:gridCol w:w="9072"/>
      </w:tblGrid>
      <w:tr w:rsidR="00A46407" w:rsidRPr="00DF0116" w:rsidTr="00A46407">
        <w:trPr>
          <w:trHeight w:val="501"/>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 xml:space="preserve">序号 </w:t>
            </w:r>
          </w:p>
        </w:tc>
        <w:tc>
          <w:tcPr>
            <w:tcW w:w="907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名称</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 xml:space="preserve">1 </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供电系统断相、错相保护装置或保护功能</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2</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限速器-安全钳系统联动超速保护装置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3</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超越上下极限工作位置时的保护装置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4</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层门门锁装置及电气联锁装置</w:t>
            </w:r>
          </w:p>
        </w:tc>
      </w:tr>
      <w:tr w:rsidR="00A46407" w:rsidRPr="00DF0116" w:rsidTr="00A46407">
        <w:tc>
          <w:tcPr>
            <w:tcW w:w="992" w:type="dxa"/>
          </w:tcPr>
          <w:p w:rsidR="00A46407" w:rsidRPr="00DF0116" w:rsidRDefault="00A46407" w:rsidP="00FC4032">
            <w:pPr>
              <w:spacing w:beforeLines="50" w:before="156" w:line="360" w:lineRule="auto"/>
              <w:jc w:val="center"/>
              <w:rPr>
                <w:rFonts w:asciiTheme="minorEastAsia" w:hAnsiTheme="minorEastAsia"/>
                <w:sz w:val="24"/>
              </w:rPr>
            </w:pPr>
            <w:r w:rsidRPr="00DF0116">
              <w:rPr>
                <w:rFonts w:asciiTheme="minorEastAsia" w:hAnsiTheme="minorEastAsia"/>
                <w:sz w:val="24"/>
              </w:rPr>
              <w:t>5</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动力操纵的自动门在关闭过程中,当人员通过入口被撞击或即将被撞击时,应有一个</w:t>
            </w:r>
            <w:r w:rsidRPr="00DF0116">
              <w:rPr>
                <w:rFonts w:asciiTheme="minorEastAsia" w:hAnsiTheme="minorEastAsia" w:hint="eastAsia"/>
                <w:sz w:val="24"/>
              </w:rPr>
              <w:lastRenderedPageBreak/>
              <w:t>自动使门重新开启的保护装置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lastRenderedPageBreak/>
              <w:t>6</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轿厢上行超速保护装置</w:t>
            </w:r>
          </w:p>
        </w:tc>
      </w:tr>
      <w:tr w:rsidR="00A46407" w:rsidRPr="00DF0116" w:rsidTr="00A46407">
        <w:trPr>
          <w:trHeight w:val="35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7</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紧急操作装置</w:t>
            </w:r>
          </w:p>
        </w:tc>
      </w:tr>
      <w:tr w:rsidR="00A46407" w:rsidRPr="00DF0116" w:rsidTr="00A46407">
        <w:trPr>
          <w:trHeight w:val="49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8</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滑轮间、轿顶、底坑、检修控制装置</w:t>
            </w:r>
          </w:p>
        </w:tc>
      </w:tr>
      <w:tr w:rsidR="00A46407" w:rsidRPr="00DF0116" w:rsidTr="00A46407">
        <w:trPr>
          <w:trHeight w:val="28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9</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驱动主机和无机房电梯设置在井道外的紧急和测试操作装置</w:t>
            </w:r>
          </w:p>
        </w:tc>
      </w:tr>
      <w:tr w:rsidR="00A46407" w:rsidRPr="00DF0116" w:rsidTr="00A46407">
        <w:trPr>
          <w:trHeight w:val="24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10</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检修控制装置</w:t>
            </w:r>
          </w:p>
        </w:tc>
      </w:tr>
      <w:tr w:rsidR="00A46407" w:rsidRPr="00DF0116" w:rsidTr="00A46407">
        <w:trPr>
          <w:trHeight w:val="22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11</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紧急报警装置</w:t>
            </w:r>
          </w:p>
        </w:tc>
      </w:tr>
      <w:tr w:rsidR="00A46407" w:rsidRPr="00DF0116" w:rsidTr="00A46407">
        <w:trPr>
          <w:trHeight w:val="21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12</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停电救援装置</w:t>
            </w:r>
          </w:p>
        </w:tc>
      </w:tr>
      <w:tr w:rsidR="00A46407" w:rsidRPr="00DF0116" w:rsidTr="00A46407">
        <w:trPr>
          <w:trHeight w:val="21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13</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防止轿厢意外移动保护装置</w:t>
            </w:r>
          </w:p>
        </w:tc>
      </w:tr>
      <w:tr w:rsidR="00A46407" w:rsidRPr="00DF0116" w:rsidTr="00A46407">
        <w:trPr>
          <w:trHeight w:val="24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14</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断绳、松绳保护装置</w:t>
            </w:r>
          </w:p>
        </w:tc>
      </w:tr>
      <w:tr w:rsidR="00A46407" w:rsidRPr="00DF0116" w:rsidTr="00A46407">
        <w:trPr>
          <w:trHeight w:val="18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15</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悬挂装置疲劳寿命监测装置</w:t>
            </w:r>
          </w:p>
        </w:tc>
      </w:tr>
    </w:tbl>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（十）</w:t>
      </w:r>
      <w:r w:rsidR="008B0709" w:rsidRPr="00DF0116">
        <w:rPr>
          <w:rFonts w:asciiTheme="minorEastAsia" w:hAnsiTheme="minorEastAsia" w:hint="eastAsia"/>
          <w:sz w:val="24"/>
        </w:rPr>
        <w:t>质量投诉处理：</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制定了一整套严密成熟的售后服务制度，制定了《客诉处理流程》，确保及时有效地处理客户投诉。客户投诉由专人负责处理，并采取必要的纠正/预防措施，以防止类似问题的重复发生。定期组织各部门召开产品质量会议，对重大产品质量问题进行攻坚改善，消除质量风险，提升产品质量满意度。</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（十一）质量风险管理：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高层领导特别重视风险管理，制定了风险管理制度等一系列制度和流程，开展风险识别，按照风险发生的可能性和影响程度进行风险分析，评价确认为重大风险后制定预案，及时监控、分析和评估产品、资金、财务、客户、运营、法律、安全、环保、质量等各类经营风险。日常不断培育和强化风险防范意识，强化风险预警和监控能力。</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1、事前预防，做好生产前的准备工作：</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a、订单评审。公司对每个订单、每份合同都经过严格评审，以确定公司的产能、生产工艺技术水平、采购能力，尤其是技术质量，能否满足客户需求。</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b、产前会议。每个订单生产前，都组织技术部、</w:t>
      </w:r>
      <w:r w:rsidR="00A61F7E" w:rsidRPr="00DF0116">
        <w:rPr>
          <w:rFonts w:asciiTheme="minorEastAsia" w:hAnsiTheme="minorEastAsia" w:hint="eastAsia"/>
          <w:sz w:val="24"/>
        </w:rPr>
        <w:t>制造</w:t>
      </w:r>
      <w:r w:rsidRPr="00DF0116">
        <w:rPr>
          <w:rFonts w:asciiTheme="minorEastAsia" w:hAnsiTheme="minorEastAsia" w:hint="eastAsia"/>
          <w:sz w:val="24"/>
        </w:rPr>
        <w:t>部、</w:t>
      </w:r>
      <w:r w:rsidR="000E1D26" w:rsidRPr="00DF0116">
        <w:rPr>
          <w:rFonts w:asciiTheme="minorEastAsia" w:hAnsiTheme="minorEastAsia" w:hint="eastAsia"/>
          <w:sz w:val="24"/>
        </w:rPr>
        <w:t>采购部</w:t>
      </w:r>
      <w:r w:rsidRPr="00DF0116">
        <w:rPr>
          <w:rFonts w:asciiTheme="minorEastAsia" w:hAnsiTheme="minorEastAsia" w:hint="eastAsia"/>
          <w:sz w:val="24"/>
        </w:rPr>
        <w:t>进行讨论，主要是对产品的质量、工艺等进行研讨。</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2、严格管控，做好过程质量管理：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坚持从设计开发——采购——生产——检验一条龙监管，将质量风险降到最低。</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a、设计开发阶段：始终坚持产品的质量是设计出来，注重产品设计、研发的质量策划必须确保产品满足顾客要求。制定合理的产品标准、加工方法与工艺、检验规范，为制造无质量缺陷产品提供依据。严格按照设计要求，把关样品的制作，在实践中发现质量问题，攻克质量难关，找出质量</w:t>
      </w:r>
      <w:r w:rsidRPr="00DF0116">
        <w:rPr>
          <w:rFonts w:asciiTheme="minorEastAsia" w:hAnsiTheme="minorEastAsia" w:hint="eastAsia"/>
          <w:sz w:val="24"/>
        </w:rPr>
        <w:lastRenderedPageBreak/>
        <w:t>问题易发点。</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产品生产环节：高质量的产品是要靠标准规范的生产来实现。公司始终倡导“第一次就把事情做对”的生产理念，对产品生产过程进行严格策划，制定了严格的操作规程，确定关键质量控制点并严格监控，生产过程中坚持做到自检、互检和专检的过程控制，坚持下道工序就是顾客的质量意识，生产线根据技术部的要求严格操作，确保了过程质量的稳定和提高，并始终坚持全面质量管理原则，为产品的优质质量奠定了牢固的基础。</w:t>
      </w:r>
    </w:p>
    <w:p w:rsidR="007D7B11" w:rsidRPr="00DF0116" w:rsidRDefault="008B0709" w:rsidP="00FC4032">
      <w:pPr>
        <w:spacing w:line="360" w:lineRule="auto"/>
        <w:rPr>
          <w:rFonts w:asciiTheme="minorEastAsia" w:hAnsiTheme="minorEastAsia"/>
          <w:bCs/>
          <w:sz w:val="24"/>
        </w:rPr>
      </w:pPr>
      <w:r w:rsidRPr="00DF0116">
        <w:rPr>
          <w:rFonts w:asciiTheme="minorEastAsia" w:hAnsiTheme="minorEastAsia" w:hint="eastAsia"/>
          <w:bCs/>
          <w:sz w:val="24"/>
        </w:rPr>
        <w:t>三、报告总结与愿景：</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质量是企业生存之根本，质量水平的高低是体现企业综合实力的晴雨表，企业要在激烈的竞争中立于不败之地，就要狠抓质量，不断提升质量管理水平。公司始终坚持“</w:t>
      </w:r>
      <w:r w:rsidR="003830A9" w:rsidRPr="00DF0116">
        <w:rPr>
          <w:rFonts w:asciiTheme="minorEastAsia" w:hAnsiTheme="minorEastAsia" w:hint="eastAsia"/>
          <w:sz w:val="24"/>
        </w:rPr>
        <w:t>质量为本，顾客至上，安全高效，持续改进，保护环境，污染预防，节能减排，绿色制造，安全健康，以人为本，遵纪守法，和谐共赢</w:t>
      </w:r>
      <w:r w:rsidRPr="00DF0116">
        <w:rPr>
          <w:rFonts w:asciiTheme="minorEastAsia" w:hAnsiTheme="minorEastAsia" w:hint="eastAsia"/>
          <w:sz w:val="24"/>
        </w:rPr>
        <w:t>”的质量、环境、职业健康、质量诚信管理方针，以创新推动技术进步为前提，以实施精益生产、确保优质高效为关键，以建立先进的检测系统为品牌保障，从而建立一个高效的质量管理系统，树立全员质量观念，在品质管理过程中，树立新的品质观念，严格把控质量关口，推进质量文化建设，做好质量宣传工作，提高员工品质意识，坚持“不接受不良品、不制造不良品、不放行不良品”的原则，遵循“浙江制造”国内领先、国际一流的要求持续努力</w:t>
      </w:r>
      <w:r w:rsidR="00842FE9" w:rsidRPr="00DF0116">
        <w:rPr>
          <w:rFonts w:asciiTheme="minorEastAsia" w:hAnsiTheme="minorEastAsia" w:hint="eastAsia"/>
          <w:sz w:val="24"/>
        </w:rPr>
        <w:t>。</w:t>
      </w: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322931" w:rsidRPr="00DF0116" w:rsidRDefault="00322931" w:rsidP="00FC4032">
      <w:pPr>
        <w:spacing w:line="360" w:lineRule="auto"/>
        <w:ind w:firstLine="560"/>
        <w:rPr>
          <w:rFonts w:asciiTheme="minorEastAsia" w:hAnsiTheme="minorEastAsia"/>
          <w:sz w:val="24"/>
        </w:rPr>
      </w:pPr>
    </w:p>
    <w:p w:rsidR="00322931" w:rsidRPr="00DF0116" w:rsidRDefault="00A515E0" w:rsidP="00FC4032">
      <w:pPr>
        <w:pStyle w:val="a7"/>
        <w:widowControl/>
        <w:spacing w:before="100" w:after="100" w:line="360" w:lineRule="auto"/>
        <w:ind w:rightChars="300" w:right="630"/>
        <w:jc w:val="right"/>
        <w:rPr>
          <w:rFonts w:asciiTheme="minorEastAsia" w:hAnsiTheme="minorEastAsia" w:cs="宋体"/>
          <w:color w:val="333333"/>
        </w:rPr>
      </w:pPr>
      <w:r w:rsidRPr="00DF0116">
        <w:rPr>
          <w:rFonts w:asciiTheme="minorEastAsia" w:hAnsiTheme="minorEastAsia" w:cs="宋体" w:hint="eastAsia"/>
          <w:color w:val="333333"/>
        </w:rPr>
        <w:t>浙江速捷电梯有限公司</w:t>
      </w:r>
    </w:p>
    <w:p w:rsidR="00322931" w:rsidRPr="00FC4032" w:rsidRDefault="00322931" w:rsidP="00FC4032">
      <w:pPr>
        <w:spacing w:line="360" w:lineRule="auto"/>
        <w:ind w:rightChars="400" w:right="840" w:firstLine="561"/>
        <w:jc w:val="right"/>
        <w:rPr>
          <w:rFonts w:asciiTheme="minorEastAsia" w:hAnsiTheme="minorEastAsia"/>
          <w:sz w:val="24"/>
        </w:rPr>
      </w:pPr>
      <w:r w:rsidRPr="00DF0116">
        <w:rPr>
          <w:rFonts w:asciiTheme="minorEastAsia" w:hAnsiTheme="minorEastAsia" w:cs="宋体" w:hint="eastAsia"/>
          <w:color w:val="333333"/>
          <w:sz w:val="24"/>
        </w:rPr>
        <w:t>202</w:t>
      </w:r>
      <w:r w:rsidR="00CD460C">
        <w:rPr>
          <w:rFonts w:asciiTheme="minorEastAsia" w:hAnsiTheme="minorEastAsia" w:cs="宋体"/>
          <w:color w:val="333333"/>
          <w:sz w:val="24"/>
        </w:rPr>
        <w:t>4</w:t>
      </w:r>
      <w:r w:rsidRPr="00DF0116">
        <w:rPr>
          <w:rFonts w:asciiTheme="minorEastAsia" w:hAnsiTheme="minorEastAsia" w:cs="宋体" w:hint="eastAsia"/>
          <w:color w:val="333333"/>
          <w:sz w:val="24"/>
        </w:rPr>
        <w:t>年</w:t>
      </w:r>
      <w:r w:rsidR="00943B31" w:rsidRPr="00DF0116">
        <w:rPr>
          <w:rFonts w:asciiTheme="minorEastAsia" w:hAnsiTheme="minorEastAsia" w:cs="宋体" w:hint="eastAsia"/>
          <w:color w:val="333333"/>
          <w:sz w:val="24"/>
        </w:rPr>
        <w:t>0</w:t>
      </w:r>
      <w:r w:rsidR="00CD460C">
        <w:rPr>
          <w:rFonts w:asciiTheme="minorEastAsia" w:hAnsiTheme="minorEastAsia" w:cs="宋体"/>
          <w:color w:val="333333"/>
          <w:sz w:val="24"/>
        </w:rPr>
        <w:t>6</w:t>
      </w:r>
      <w:r w:rsidRPr="00DF0116">
        <w:rPr>
          <w:rFonts w:asciiTheme="minorEastAsia" w:hAnsiTheme="minorEastAsia" w:cs="宋体" w:hint="eastAsia"/>
          <w:color w:val="333333"/>
          <w:sz w:val="24"/>
        </w:rPr>
        <w:t>月01日</w:t>
      </w:r>
    </w:p>
    <w:p w:rsidR="00322931" w:rsidRPr="00FC4032" w:rsidRDefault="00322931" w:rsidP="00FC4032">
      <w:pPr>
        <w:spacing w:line="360" w:lineRule="auto"/>
        <w:ind w:firstLine="560"/>
        <w:rPr>
          <w:rFonts w:asciiTheme="minorEastAsia" w:hAnsiTheme="minorEastAsia"/>
          <w:sz w:val="24"/>
        </w:rPr>
      </w:pPr>
    </w:p>
    <w:p w:rsidR="00322931" w:rsidRPr="00FC4032" w:rsidRDefault="00322931" w:rsidP="00FC4032">
      <w:pPr>
        <w:spacing w:line="360" w:lineRule="auto"/>
        <w:ind w:firstLine="560"/>
        <w:rPr>
          <w:rFonts w:asciiTheme="minorEastAsia" w:hAnsiTheme="minorEastAsia"/>
          <w:sz w:val="24"/>
        </w:rPr>
      </w:pPr>
    </w:p>
    <w:p w:rsidR="00322931" w:rsidRPr="00FC4032" w:rsidRDefault="00322931" w:rsidP="00FC4032">
      <w:pPr>
        <w:pStyle w:val="a7"/>
        <w:widowControl/>
        <w:spacing w:before="100" w:after="100" w:line="360" w:lineRule="auto"/>
        <w:rPr>
          <w:rFonts w:asciiTheme="minorEastAsia" w:hAnsiTheme="minorEastAsia"/>
        </w:rPr>
      </w:pPr>
    </w:p>
    <w:p w:rsidR="007D7B11" w:rsidRPr="00FC4032" w:rsidRDefault="007D7B11" w:rsidP="00FC4032">
      <w:pPr>
        <w:pStyle w:val="a7"/>
        <w:widowControl/>
        <w:spacing w:before="100" w:after="100" w:line="360" w:lineRule="auto"/>
        <w:rPr>
          <w:rFonts w:asciiTheme="minorEastAsia" w:hAnsiTheme="minorEastAsia"/>
        </w:rPr>
      </w:pPr>
      <w:bookmarkStart w:id="0" w:name="_GoBack"/>
      <w:bookmarkEnd w:id="0"/>
    </w:p>
    <w:sectPr w:rsidR="007D7B11" w:rsidRPr="00FC4032" w:rsidSect="007D7B11">
      <w:footerReference w:type="default" r:id="rId9"/>
      <w:pgSz w:w="11906" w:h="16838"/>
      <w:pgMar w:top="737" w:right="737" w:bottom="737" w:left="73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23" w:rsidRDefault="003F0323" w:rsidP="00842FE9">
      <w:r>
        <w:separator/>
      </w:r>
    </w:p>
  </w:endnote>
  <w:endnote w:type="continuationSeparator" w:id="0">
    <w:p w:rsidR="003F0323" w:rsidRDefault="003F0323" w:rsidP="008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833"/>
      <w:docPartObj>
        <w:docPartGallery w:val="Page Numbers (Bottom of Page)"/>
        <w:docPartUnique/>
      </w:docPartObj>
    </w:sdtPr>
    <w:sdtEndPr/>
    <w:sdtContent>
      <w:sdt>
        <w:sdtPr>
          <w:id w:val="98381352"/>
          <w:docPartObj>
            <w:docPartGallery w:val="Page Numbers (Top of Page)"/>
            <w:docPartUnique/>
          </w:docPartObj>
        </w:sdtPr>
        <w:sdtEndPr/>
        <w:sdtContent>
          <w:p w:rsidR="00943B31" w:rsidRDefault="00943B31">
            <w:pPr>
              <w:pStyle w:val="a5"/>
            </w:pPr>
            <w:r>
              <w:rPr>
                <w:lang w:val="zh-CN"/>
              </w:rPr>
              <w:t xml:space="preserve"> </w:t>
            </w:r>
            <w:r w:rsidR="00E44ED5">
              <w:rPr>
                <w:b/>
                <w:sz w:val="24"/>
                <w:szCs w:val="24"/>
              </w:rPr>
              <w:fldChar w:fldCharType="begin"/>
            </w:r>
            <w:r>
              <w:rPr>
                <w:b/>
              </w:rPr>
              <w:instrText>PAGE</w:instrText>
            </w:r>
            <w:r w:rsidR="00E44ED5">
              <w:rPr>
                <w:b/>
                <w:sz w:val="24"/>
                <w:szCs w:val="24"/>
              </w:rPr>
              <w:fldChar w:fldCharType="separate"/>
            </w:r>
            <w:r w:rsidR="00CD460C">
              <w:rPr>
                <w:b/>
                <w:noProof/>
              </w:rPr>
              <w:t>14</w:t>
            </w:r>
            <w:r w:rsidR="00E44ED5">
              <w:rPr>
                <w:b/>
                <w:sz w:val="24"/>
                <w:szCs w:val="24"/>
              </w:rPr>
              <w:fldChar w:fldCharType="end"/>
            </w:r>
            <w:r>
              <w:rPr>
                <w:lang w:val="zh-CN"/>
              </w:rPr>
              <w:t xml:space="preserve"> / </w:t>
            </w:r>
            <w:r w:rsidR="00E44ED5">
              <w:rPr>
                <w:b/>
                <w:sz w:val="24"/>
                <w:szCs w:val="24"/>
              </w:rPr>
              <w:fldChar w:fldCharType="begin"/>
            </w:r>
            <w:r>
              <w:rPr>
                <w:b/>
              </w:rPr>
              <w:instrText>NUMPAGES</w:instrText>
            </w:r>
            <w:r w:rsidR="00E44ED5">
              <w:rPr>
                <w:b/>
                <w:sz w:val="24"/>
                <w:szCs w:val="24"/>
              </w:rPr>
              <w:fldChar w:fldCharType="separate"/>
            </w:r>
            <w:r w:rsidR="00CD460C">
              <w:rPr>
                <w:b/>
                <w:noProof/>
              </w:rPr>
              <w:t>14</w:t>
            </w:r>
            <w:r w:rsidR="00E44ED5">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23" w:rsidRDefault="003F0323" w:rsidP="00842FE9">
      <w:r>
        <w:separator/>
      </w:r>
    </w:p>
  </w:footnote>
  <w:footnote w:type="continuationSeparator" w:id="0">
    <w:p w:rsidR="003F0323" w:rsidRDefault="003F0323" w:rsidP="0084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C037E2"/>
    <w:multiLevelType w:val="singleLevel"/>
    <w:tmpl w:val="A5C037E2"/>
    <w:lvl w:ilvl="0">
      <w:start w:val="4"/>
      <w:numFmt w:val="chineseCounting"/>
      <w:suff w:val="nothing"/>
      <w:lvlText w:val="（%1）"/>
      <w:lvlJc w:val="left"/>
      <w:pPr>
        <w:ind w:left="560" w:firstLine="0"/>
      </w:pPr>
      <w:rPr>
        <w:rFonts w:hint="eastAsia"/>
      </w:rPr>
    </w:lvl>
  </w:abstractNum>
  <w:abstractNum w:abstractNumId="1">
    <w:nsid w:val="00000009"/>
    <w:multiLevelType w:val="singleLevel"/>
    <w:tmpl w:val="00000009"/>
    <w:lvl w:ilvl="0">
      <w:start w:val="1"/>
      <w:numFmt w:val="lowerLetter"/>
      <w:suff w:val="space"/>
      <w:lvlText w:val="%1)"/>
      <w:lvlJc w:val="left"/>
    </w:lvl>
  </w:abstractNum>
  <w:abstractNum w:abstractNumId="2">
    <w:nsid w:val="036F5B64"/>
    <w:multiLevelType w:val="hybridMultilevel"/>
    <w:tmpl w:val="49BAD09E"/>
    <w:lvl w:ilvl="0" w:tplc="85FCBA66">
      <w:start w:val="1"/>
      <w:numFmt w:val="decimalEnclosedCircle"/>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3">
    <w:nsid w:val="3B1B4764"/>
    <w:multiLevelType w:val="hybridMultilevel"/>
    <w:tmpl w:val="1D581ED0"/>
    <w:lvl w:ilvl="0" w:tplc="54E65B7C">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47293DAB"/>
    <w:multiLevelType w:val="hybridMultilevel"/>
    <w:tmpl w:val="49500F6E"/>
    <w:lvl w:ilvl="0" w:tplc="89BA173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1D935DB"/>
    <w:multiLevelType w:val="singleLevel"/>
    <w:tmpl w:val="71D935DB"/>
    <w:lvl w:ilvl="0">
      <w:start w:val="10"/>
      <w:numFmt w:val="chineseCounting"/>
      <w:suff w:val="nothing"/>
      <w:lvlText w:val="（%1）"/>
      <w:lvlJc w:val="left"/>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73F3E16"/>
    <w:rsid w:val="000138BE"/>
    <w:rsid w:val="00027B70"/>
    <w:rsid w:val="00034C04"/>
    <w:rsid w:val="00043AD1"/>
    <w:rsid w:val="00051921"/>
    <w:rsid w:val="00053EC5"/>
    <w:rsid w:val="00055C3D"/>
    <w:rsid w:val="00056895"/>
    <w:rsid w:val="000847FE"/>
    <w:rsid w:val="000C33BA"/>
    <w:rsid w:val="000D1A8D"/>
    <w:rsid w:val="000D28DC"/>
    <w:rsid w:val="000E1D26"/>
    <w:rsid w:val="00107810"/>
    <w:rsid w:val="0011508E"/>
    <w:rsid w:val="00115F6C"/>
    <w:rsid w:val="00130261"/>
    <w:rsid w:val="00166675"/>
    <w:rsid w:val="001740C1"/>
    <w:rsid w:val="001C21F1"/>
    <w:rsid w:val="001D69A9"/>
    <w:rsid w:val="001F5057"/>
    <w:rsid w:val="0024423B"/>
    <w:rsid w:val="00244E6F"/>
    <w:rsid w:val="002514F7"/>
    <w:rsid w:val="002544F0"/>
    <w:rsid w:val="002644AF"/>
    <w:rsid w:val="00284939"/>
    <w:rsid w:val="00284E92"/>
    <w:rsid w:val="002A46EB"/>
    <w:rsid w:val="002C0FF3"/>
    <w:rsid w:val="002C235C"/>
    <w:rsid w:val="002C7D45"/>
    <w:rsid w:val="002D0040"/>
    <w:rsid w:val="002D432F"/>
    <w:rsid w:val="002D55C7"/>
    <w:rsid w:val="003174DD"/>
    <w:rsid w:val="00322931"/>
    <w:rsid w:val="0034587A"/>
    <w:rsid w:val="003830A9"/>
    <w:rsid w:val="00385282"/>
    <w:rsid w:val="003C1D4A"/>
    <w:rsid w:val="003C3456"/>
    <w:rsid w:val="003C4837"/>
    <w:rsid w:val="003D4AC7"/>
    <w:rsid w:val="003F0323"/>
    <w:rsid w:val="00405E13"/>
    <w:rsid w:val="00421632"/>
    <w:rsid w:val="004259D5"/>
    <w:rsid w:val="00444F98"/>
    <w:rsid w:val="004773A0"/>
    <w:rsid w:val="004A1C3C"/>
    <w:rsid w:val="004B0F12"/>
    <w:rsid w:val="004B1BA8"/>
    <w:rsid w:val="004F194C"/>
    <w:rsid w:val="004F485D"/>
    <w:rsid w:val="00513AE9"/>
    <w:rsid w:val="00530476"/>
    <w:rsid w:val="00531CE4"/>
    <w:rsid w:val="005328CD"/>
    <w:rsid w:val="00545277"/>
    <w:rsid w:val="00561B4C"/>
    <w:rsid w:val="0059143F"/>
    <w:rsid w:val="005944E6"/>
    <w:rsid w:val="005A5A44"/>
    <w:rsid w:val="005B0727"/>
    <w:rsid w:val="005B51BC"/>
    <w:rsid w:val="005C1E00"/>
    <w:rsid w:val="005D1FD6"/>
    <w:rsid w:val="006061D9"/>
    <w:rsid w:val="0061795E"/>
    <w:rsid w:val="006202FB"/>
    <w:rsid w:val="006725C0"/>
    <w:rsid w:val="00682324"/>
    <w:rsid w:val="006824CE"/>
    <w:rsid w:val="00685091"/>
    <w:rsid w:val="00685D07"/>
    <w:rsid w:val="006908F1"/>
    <w:rsid w:val="006964AC"/>
    <w:rsid w:val="006A4A0C"/>
    <w:rsid w:val="006B228D"/>
    <w:rsid w:val="006E5F7A"/>
    <w:rsid w:val="006F0C72"/>
    <w:rsid w:val="00700D76"/>
    <w:rsid w:val="0072737F"/>
    <w:rsid w:val="00733BB3"/>
    <w:rsid w:val="00736EE9"/>
    <w:rsid w:val="0078134E"/>
    <w:rsid w:val="007C3A35"/>
    <w:rsid w:val="007D7B11"/>
    <w:rsid w:val="007F4CAB"/>
    <w:rsid w:val="00804FB2"/>
    <w:rsid w:val="00805D50"/>
    <w:rsid w:val="0081302A"/>
    <w:rsid w:val="00830FED"/>
    <w:rsid w:val="00842FE9"/>
    <w:rsid w:val="008464EE"/>
    <w:rsid w:val="008A3F4F"/>
    <w:rsid w:val="008B0709"/>
    <w:rsid w:val="008B7CE4"/>
    <w:rsid w:val="008C62BD"/>
    <w:rsid w:val="00905969"/>
    <w:rsid w:val="00942F9B"/>
    <w:rsid w:val="00943B31"/>
    <w:rsid w:val="00957B9F"/>
    <w:rsid w:val="00965856"/>
    <w:rsid w:val="009A4890"/>
    <w:rsid w:val="009A5840"/>
    <w:rsid w:val="009B124F"/>
    <w:rsid w:val="009C3ACC"/>
    <w:rsid w:val="009C5C6C"/>
    <w:rsid w:val="009F09ED"/>
    <w:rsid w:val="00A17517"/>
    <w:rsid w:val="00A46407"/>
    <w:rsid w:val="00A50DA9"/>
    <w:rsid w:val="00A515E0"/>
    <w:rsid w:val="00A61F7E"/>
    <w:rsid w:val="00A634EC"/>
    <w:rsid w:val="00A67B6B"/>
    <w:rsid w:val="00AA55BB"/>
    <w:rsid w:val="00AB4EFB"/>
    <w:rsid w:val="00AC4FB4"/>
    <w:rsid w:val="00AE19A7"/>
    <w:rsid w:val="00AF0F4B"/>
    <w:rsid w:val="00B209BD"/>
    <w:rsid w:val="00B44B5D"/>
    <w:rsid w:val="00B452B0"/>
    <w:rsid w:val="00B775E5"/>
    <w:rsid w:val="00BC252D"/>
    <w:rsid w:val="00BC5ACE"/>
    <w:rsid w:val="00BC7AA6"/>
    <w:rsid w:val="00BD4578"/>
    <w:rsid w:val="00BD4614"/>
    <w:rsid w:val="00BF6C14"/>
    <w:rsid w:val="00C1589B"/>
    <w:rsid w:val="00C26C84"/>
    <w:rsid w:val="00C412DC"/>
    <w:rsid w:val="00C45A3F"/>
    <w:rsid w:val="00C535B7"/>
    <w:rsid w:val="00C65E9C"/>
    <w:rsid w:val="00C70CE1"/>
    <w:rsid w:val="00C77B1C"/>
    <w:rsid w:val="00C81BA6"/>
    <w:rsid w:val="00C82461"/>
    <w:rsid w:val="00C863BF"/>
    <w:rsid w:val="00C91E74"/>
    <w:rsid w:val="00C94A71"/>
    <w:rsid w:val="00CA0850"/>
    <w:rsid w:val="00CA4F7C"/>
    <w:rsid w:val="00CB7AF9"/>
    <w:rsid w:val="00CC3D99"/>
    <w:rsid w:val="00CD460C"/>
    <w:rsid w:val="00CD4CAE"/>
    <w:rsid w:val="00CE05FF"/>
    <w:rsid w:val="00CF2F33"/>
    <w:rsid w:val="00D54CAA"/>
    <w:rsid w:val="00D62FFD"/>
    <w:rsid w:val="00DB5D91"/>
    <w:rsid w:val="00DD2C19"/>
    <w:rsid w:val="00DD5DC1"/>
    <w:rsid w:val="00DF0116"/>
    <w:rsid w:val="00E24D8C"/>
    <w:rsid w:val="00E252E2"/>
    <w:rsid w:val="00E44D63"/>
    <w:rsid w:val="00E44ED5"/>
    <w:rsid w:val="00E5372B"/>
    <w:rsid w:val="00E718CC"/>
    <w:rsid w:val="00E86BE0"/>
    <w:rsid w:val="00EB2124"/>
    <w:rsid w:val="00EC0C25"/>
    <w:rsid w:val="00EC1349"/>
    <w:rsid w:val="00F30D21"/>
    <w:rsid w:val="00F6102B"/>
    <w:rsid w:val="00F66B94"/>
    <w:rsid w:val="00F753FC"/>
    <w:rsid w:val="00FC4032"/>
    <w:rsid w:val="00FF7D9A"/>
    <w:rsid w:val="249D3E3B"/>
    <w:rsid w:val="40C25C4C"/>
    <w:rsid w:val="573F3E16"/>
    <w:rsid w:val="62145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Line 22"/>
        <o:r id="V:Rule2" type="connector" idref="#Line 54"/>
        <o:r id="V:Rule3" type="connector" idref="#Line 53"/>
        <o:r id="V:Rule4" type="connector" idref="#Line 160"/>
        <o:r id="V:Rule5" type="connector" idref="#Line 171"/>
        <o:r id="V:Rule6" type="connector" idref="#Line 131"/>
        <o:r id="V:Rule7" type="connector" idref="#Line 146"/>
        <o:r id="V:Rule8" type="connector" idref="#Line 165"/>
        <o:r id="V:Rule9" type="connector" idref="#Line 170"/>
        <o:r id="V:Rule10" type="connector" idref="#Line 58"/>
        <o:r id="V:Rule11" type="connector" idref="#Line 55"/>
        <o:r id="V:Rule12" type="connector" idref="#Line 59"/>
        <o:r id="V:Rule13" type="connector" idref="#Line 163"/>
        <o:r id="V:Rule14" type="connector" idref="#Line 162"/>
        <o:r id="V:Rule15" type="connector" idref="#Line 129"/>
        <o:r id="V:Rule16" type="connector" idref="#Line 127"/>
        <o:r id="V:Rule17" type="connector" idref="#Line 144"/>
        <o:r id="V:Rule18" type="connector" idref="#Line 57"/>
        <o:r id="V:Rule19" type="connector" idref="#Line 158"/>
        <o:r id="V:Rule20" type="connector" idref="#Line 168"/>
        <o:r id="V:Rule21" type="connector" idref="#Line 159"/>
        <o:r id="V:Rule22" type="connector" idref="#Line 161"/>
        <o:r id="V:Rule23" type="connector" idref="#Line 164"/>
        <o:r id="V:Rule24" type="connector" idref="#Line 128"/>
        <o:r id="V:Rule25" type="connector" idref="#Line 169"/>
        <o:r id="V:Rule26" type="connector" idref="#Line 145"/>
        <o:r id="V:Rule27" type="connector" idref="#Line 167"/>
        <o:r id="V:Rule28" type="connector" idref="#Line 166"/>
        <o:r id="V:Rule29" type="connector" idref="#Line 135"/>
      </o:rules>
    </o:shapelayout>
  </w:shapeDefaults>
  <w:decimalSymbol w:val="."/>
  <w:listSeparator w:val=","/>
  <w15:docId w15:val="{63A4E207-7A89-449D-86BF-DA276BF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7D7B11"/>
    <w:pPr>
      <w:jc w:val="center"/>
      <w:outlineLvl w:val="0"/>
    </w:pPr>
    <w:rPr>
      <w:rFonts w:ascii="Cambria" w:eastAsia="宋体" w:hAnsi="Cambria" w:cs="黑体"/>
      <w:b/>
      <w:bCs/>
      <w:sz w:val="32"/>
      <w:szCs w:val="32"/>
    </w:rPr>
  </w:style>
  <w:style w:type="paragraph" w:styleId="a4">
    <w:name w:val="header"/>
    <w:basedOn w:val="a"/>
    <w:link w:val="Char"/>
    <w:rsid w:val="00842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2FE9"/>
    <w:rPr>
      <w:rFonts w:asciiTheme="minorHAnsi" w:eastAsiaTheme="minorEastAsia" w:hAnsiTheme="minorHAnsi" w:cstheme="minorBidi"/>
      <w:kern w:val="2"/>
      <w:sz w:val="18"/>
      <w:szCs w:val="18"/>
    </w:rPr>
  </w:style>
  <w:style w:type="paragraph" w:styleId="a5">
    <w:name w:val="footer"/>
    <w:basedOn w:val="a"/>
    <w:link w:val="Char0"/>
    <w:uiPriority w:val="99"/>
    <w:rsid w:val="00842FE9"/>
    <w:pPr>
      <w:tabs>
        <w:tab w:val="center" w:pos="4153"/>
        <w:tab w:val="right" w:pos="8306"/>
      </w:tabs>
      <w:snapToGrid w:val="0"/>
      <w:jc w:val="left"/>
    </w:pPr>
    <w:rPr>
      <w:sz w:val="18"/>
      <w:szCs w:val="18"/>
    </w:rPr>
  </w:style>
  <w:style w:type="character" w:customStyle="1" w:styleId="Char0">
    <w:name w:val="页脚 Char"/>
    <w:basedOn w:val="a0"/>
    <w:link w:val="a5"/>
    <w:uiPriority w:val="99"/>
    <w:rsid w:val="00842FE9"/>
    <w:rPr>
      <w:rFonts w:asciiTheme="minorHAnsi" w:eastAsiaTheme="minorEastAsia" w:hAnsiTheme="minorHAnsi" w:cstheme="minorBidi"/>
      <w:kern w:val="2"/>
      <w:sz w:val="18"/>
      <w:szCs w:val="18"/>
    </w:rPr>
  </w:style>
  <w:style w:type="paragraph" w:styleId="a6">
    <w:name w:val="Balloon Text"/>
    <w:basedOn w:val="a"/>
    <w:link w:val="Char1"/>
    <w:rsid w:val="00842FE9"/>
    <w:rPr>
      <w:sz w:val="18"/>
      <w:szCs w:val="18"/>
    </w:rPr>
  </w:style>
  <w:style w:type="character" w:customStyle="1" w:styleId="Char1">
    <w:name w:val="批注框文本 Char"/>
    <w:basedOn w:val="a0"/>
    <w:link w:val="a6"/>
    <w:rsid w:val="00842FE9"/>
    <w:rPr>
      <w:rFonts w:asciiTheme="minorHAnsi" w:eastAsiaTheme="minorEastAsia" w:hAnsiTheme="minorHAnsi" w:cstheme="minorBidi"/>
      <w:kern w:val="2"/>
      <w:sz w:val="18"/>
      <w:szCs w:val="18"/>
    </w:rPr>
  </w:style>
  <w:style w:type="paragraph" w:styleId="a7">
    <w:name w:val="Normal (Web)"/>
    <w:basedOn w:val="a"/>
    <w:qFormat/>
    <w:rsid w:val="00842FE9"/>
    <w:pPr>
      <w:jc w:val="left"/>
    </w:pPr>
    <w:rPr>
      <w:rFonts w:cs="Times New Roman"/>
      <w:kern w:val="0"/>
      <w:sz w:val="24"/>
    </w:rPr>
  </w:style>
  <w:style w:type="paragraph" w:styleId="a8">
    <w:name w:val="Date"/>
    <w:basedOn w:val="a"/>
    <w:next w:val="a"/>
    <w:link w:val="Char2"/>
    <w:rsid w:val="00842FE9"/>
    <w:pPr>
      <w:ind w:leftChars="2500" w:left="100"/>
    </w:pPr>
  </w:style>
  <w:style w:type="character" w:customStyle="1" w:styleId="Char2">
    <w:name w:val="日期 Char"/>
    <w:basedOn w:val="a0"/>
    <w:link w:val="a8"/>
    <w:rsid w:val="00842FE9"/>
    <w:rPr>
      <w:rFonts w:asciiTheme="minorHAnsi" w:eastAsiaTheme="minorEastAsia" w:hAnsiTheme="minorHAnsi" w:cstheme="minorBidi"/>
      <w:kern w:val="2"/>
      <w:sz w:val="21"/>
      <w:szCs w:val="24"/>
    </w:rPr>
  </w:style>
  <w:style w:type="paragraph" w:styleId="a9">
    <w:name w:val="Body Text Indent"/>
    <w:basedOn w:val="a"/>
    <w:link w:val="Char3"/>
    <w:rsid w:val="00CB7AF9"/>
    <w:pPr>
      <w:tabs>
        <w:tab w:val="left" w:pos="525"/>
      </w:tabs>
      <w:ind w:firstLine="480"/>
      <w:outlineLvl w:val="0"/>
    </w:pPr>
    <w:rPr>
      <w:rFonts w:ascii="宋体" w:eastAsia="宋体" w:hAnsi="宋体" w:cs="Times New Roman"/>
      <w:sz w:val="24"/>
      <w:szCs w:val="20"/>
    </w:rPr>
  </w:style>
  <w:style w:type="character" w:customStyle="1" w:styleId="Char3">
    <w:name w:val="正文文本缩进 Char"/>
    <w:basedOn w:val="a0"/>
    <w:link w:val="a9"/>
    <w:rsid w:val="00CB7AF9"/>
    <w:rPr>
      <w:rFonts w:ascii="宋体" w:hAnsi="宋体"/>
      <w:kern w:val="2"/>
      <w:sz w:val="24"/>
    </w:rPr>
  </w:style>
  <w:style w:type="table" w:styleId="aa">
    <w:name w:val="Table Grid"/>
    <w:basedOn w:val="a1"/>
    <w:rsid w:val="00A4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unhideWhenUsed/>
    <w:rsid w:val="00F66B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98F90-F668-42C7-893C-5411FCD8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1788</Words>
  <Characters>10197</Characters>
  <Application>Microsoft Office Word</Application>
  <DocSecurity>0</DocSecurity>
  <Lines>84</Lines>
  <Paragraphs>23</Paragraphs>
  <ScaleCrop>false</ScaleCrop>
  <Company>微软中国</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he.weili(SUJIE-何伟丽)</cp:lastModifiedBy>
  <cp:revision>18</cp:revision>
  <dcterms:created xsi:type="dcterms:W3CDTF">2020-08-17T07:52:00Z</dcterms:created>
  <dcterms:modified xsi:type="dcterms:W3CDTF">2024-06-21T07:21:00Z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